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A75D2" w14:textId="77777777" w:rsidR="000D0094" w:rsidRDefault="000D0094" w:rsidP="001535C2">
      <w:pPr>
        <w:pStyle w:val="Heading1"/>
        <w:rPr>
          <w:rFonts w:ascii="Times New Roman" w:hAnsi="Times New Roman" w:cs="Times New Roman"/>
          <w:b/>
          <w:color w:val="auto"/>
        </w:rPr>
      </w:pPr>
      <w:bookmarkStart w:id="0" w:name="_GoBack"/>
      <w:bookmarkEnd w:id="0"/>
    </w:p>
    <w:p w14:paraId="193DD79A" w14:textId="573D3EAE" w:rsidR="001B7399" w:rsidRPr="00A42DE2" w:rsidRDefault="001535C2" w:rsidP="000D0094">
      <w:pPr>
        <w:pStyle w:val="Heading1"/>
        <w:jc w:val="center"/>
        <w:rPr>
          <w:rFonts w:ascii="Times New Roman" w:hAnsi="Times New Roman" w:cs="Times New Roman"/>
          <w:b/>
          <w:color w:val="auto"/>
        </w:rPr>
      </w:pPr>
      <w:r w:rsidRPr="00A42DE2">
        <w:rPr>
          <w:rFonts w:ascii="Times New Roman" w:hAnsi="Times New Roman" w:cs="Times New Roman"/>
          <w:b/>
          <w:color w:val="auto"/>
        </w:rPr>
        <w:t>ANNEX 1 – Expression of Interest</w:t>
      </w:r>
      <w:r w:rsidR="00045917" w:rsidRPr="00045917">
        <w:rPr>
          <w:rFonts w:ascii="Calibri" w:eastAsia="Calibri" w:hAnsi="Calibri" w:cs="Calibri"/>
          <w:color w:val="000000"/>
          <w:sz w:val="22"/>
          <w:szCs w:val="22"/>
          <w:lang w:val="en-GB" w:eastAsia="en-GB"/>
        </w:rPr>
        <w:t xml:space="preserve"> </w:t>
      </w:r>
      <w:r w:rsidR="00045917" w:rsidRPr="00045917">
        <w:rPr>
          <w:rFonts w:ascii="Times New Roman" w:hAnsi="Times New Roman" w:cs="Times New Roman"/>
          <w:b/>
          <w:color w:val="auto"/>
          <w:lang w:val="en-GB"/>
        </w:rPr>
        <w:t>and relevant Appendixes templates</w:t>
      </w:r>
    </w:p>
    <w:p w14:paraId="7484FA2C" w14:textId="77777777" w:rsidR="001535C2" w:rsidRPr="00A42DE2" w:rsidRDefault="001535C2">
      <w:pPr>
        <w:rPr>
          <w:rFonts w:ascii="Times New Roman" w:hAnsi="Times New Roman" w:cs="Times New Roman"/>
          <w:sz w:val="24"/>
        </w:rPr>
      </w:pPr>
    </w:p>
    <w:p w14:paraId="2C7E5D6A" w14:textId="77777777" w:rsidR="00101303" w:rsidRPr="00A42DE2" w:rsidRDefault="002751C4" w:rsidP="001535C2">
      <w:pPr>
        <w:rPr>
          <w:rFonts w:ascii="Times New Roman" w:hAnsi="Times New Roman" w:cs="Times New Roman"/>
          <w:b/>
          <w:sz w:val="24"/>
        </w:rPr>
      </w:pPr>
      <w:r w:rsidRPr="00A42DE2">
        <w:rPr>
          <w:rFonts w:ascii="Times New Roman" w:hAnsi="Times New Roman" w:cs="Times New Roman"/>
          <w:b/>
          <w:sz w:val="24"/>
        </w:rPr>
        <w:t>To: European Investment Fund</w:t>
      </w:r>
    </w:p>
    <w:p w14:paraId="516A2602" w14:textId="6B5AFF30" w:rsidR="00FA11FC" w:rsidRPr="00A42DE2" w:rsidRDefault="002751C4" w:rsidP="001535C2">
      <w:pPr>
        <w:rPr>
          <w:rFonts w:ascii="Times New Roman" w:hAnsi="Times New Roman" w:cs="Times New Roman"/>
          <w:b/>
          <w:sz w:val="24"/>
        </w:rPr>
      </w:pPr>
      <w:r w:rsidRPr="00CC6766">
        <w:rPr>
          <w:rFonts w:ascii="Times New Roman" w:hAnsi="Times New Roman" w:cs="Times New Roman"/>
          <w:b/>
          <w:sz w:val="24"/>
        </w:rPr>
        <w:t>Re: Call for EoI No. R</w:t>
      </w:r>
      <w:r w:rsidR="000D0094">
        <w:rPr>
          <w:rFonts w:ascii="Times New Roman" w:hAnsi="Times New Roman" w:cs="Times New Roman"/>
          <w:b/>
          <w:sz w:val="24"/>
        </w:rPr>
        <w:t>EF-</w:t>
      </w:r>
      <w:r w:rsidRPr="00CC6766">
        <w:rPr>
          <w:rFonts w:ascii="Times New Roman" w:hAnsi="Times New Roman" w:cs="Times New Roman"/>
          <w:b/>
          <w:sz w:val="24"/>
        </w:rPr>
        <w:t>2022/01</w:t>
      </w:r>
    </w:p>
    <w:p w14:paraId="704102CD" w14:textId="2084AF5F" w:rsidR="00FA11FC" w:rsidRDefault="002751C4" w:rsidP="001535C2">
      <w:pPr>
        <w:rPr>
          <w:rFonts w:ascii="Times New Roman" w:hAnsi="Times New Roman" w:cs="Times New Roman"/>
          <w:b/>
          <w:sz w:val="24"/>
        </w:rPr>
      </w:pPr>
      <w:r w:rsidRPr="00A42DE2">
        <w:rPr>
          <w:rFonts w:ascii="Times New Roman" w:hAnsi="Times New Roman" w:cs="Times New Roman"/>
          <w:b/>
          <w:sz w:val="24"/>
        </w:rPr>
        <w:t>Attn: Mandate Management – Equity</w:t>
      </w:r>
      <w:r w:rsidR="009876D8">
        <w:rPr>
          <w:rFonts w:ascii="Times New Roman" w:hAnsi="Times New Roman" w:cs="Times New Roman"/>
          <w:b/>
          <w:sz w:val="24"/>
        </w:rPr>
        <w:t>,</w:t>
      </w:r>
      <w:r w:rsidRPr="00A42DE2">
        <w:rPr>
          <w:rFonts w:ascii="Times New Roman" w:hAnsi="Times New Roman" w:cs="Times New Roman"/>
          <w:b/>
          <w:sz w:val="24"/>
        </w:rPr>
        <w:t xml:space="preserve"> </w:t>
      </w:r>
      <w:r w:rsidR="009876D8">
        <w:rPr>
          <w:rFonts w:ascii="Times New Roman" w:hAnsi="Times New Roman" w:cs="Times New Roman"/>
          <w:b/>
          <w:sz w:val="24"/>
        </w:rPr>
        <w:t>Recovery</w:t>
      </w:r>
      <w:r w:rsidR="009876D8" w:rsidRPr="00CC6766">
        <w:rPr>
          <w:rFonts w:ascii="Times New Roman" w:hAnsi="Times New Roman" w:cs="Times New Roman"/>
          <w:b/>
          <w:sz w:val="24"/>
        </w:rPr>
        <w:t xml:space="preserve"> Equity Fund</w:t>
      </w:r>
      <w:r w:rsidR="00D75A93">
        <w:rPr>
          <w:rFonts w:ascii="Times New Roman" w:hAnsi="Times New Roman" w:cs="Times New Roman"/>
          <w:b/>
          <w:sz w:val="24"/>
        </w:rPr>
        <w:t xml:space="preserve"> of Funds, Romania</w:t>
      </w:r>
      <w:r w:rsidR="009876D8">
        <w:rPr>
          <w:rFonts w:ascii="Times New Roman" w:hAnsi="Times New Roman" w:cs="Times New Roman"/>
          <w:b/>
          <w:sz w:val="24"/>
        </w:rPr>
        <w:t xml:space="preserve"> </w:t>
      </w:r>
    </w:p>
    <w:p w14:paraId="2C949005" w14:textId="2CAC1DB6" w:rsidR="009876D8" w:rsidRPr="009876D8" w:rsidRDefault="009876D8" w:rsidP="001535C2">
      <w:pPr>
        <w:rPr>
          <w:rFonts w:ascii="Times New Roman" w:hAnsi="Times New Roman" w:cs="Times New Roman"/>
          <w:b/>
          <w:i/>
          <w:sz w:val="24"/>
        </w:rPr>
      </w:pPr>
      <w:r w:rsidRPr="009876D8">
        <w:rPr>
          <w:rFonts w:ascii="Times New Roman" w:hAnsi="Times New Roman" w:cs="Times New Roman"/>
          <w:b/>
          <w:sz w:val="24"/>
        </w:rPr>
        <w:t xml:space="preserve">Email: </w:t>
      </w:r>
      <w:hyperlink r:id="rId8" w:history="1">
        <w:r w:rsidRPr="00B14442">
          <w:rPr>
            <w:rStyle w:val="Hyperlink"/>
            <w:rFonts w:ascii="Times New Roman" w:hAnsi="Times New Roman" w:cs="Times New Roman"/>
            <w:b/>
            <w:sz w:val="24"/>
          </w:rPr>
          <w:t>ref@eif.org</w:t>
        </w:r>
      </w:hyperlink>
      <w:r>
        <w:rPr>
          <w:rFonts w:ascii="Times New Roman" w:hAnsi="Times New Roman" w:cs="Times New Roman"/>
          <w:b/>
          <w:i/>
          <w:sz w:val="24"/>
        </w:rPr>
        <w:t xml:space="preserve"> </w:t>
      </w:r>
      <w:r w:rsidRPr="009876D8">
        <w:rPr>
          <w:rFonts w:ascii="Times New Roman" w:hAnsi="Times New Roman" w:cs="Times New Roman"/>
          <w:sz w:val="24"/>
        </w:rPr>
        <w:t>(no paper applications are accepted)</w:t>
      </w:r>
    </w:p>
    <w:p w14:paraId="091557C8" w14:textId="77777777" w:rsidR="00101303" w:rsidRPr="00A42DE2" w:rsidRDefault="002751C4" w:rsidP="001535C2">
      <w:pPr>
        <w:rPr>
          <w:rFonts w:ascii="Times New Roman" w:hAnsi="Times New Roman" w:cs="Times New Roman"/>
          <w:sz w:val="24"/>
        </w:rPr>
      </w:pPr>
      <w:r w:rsidRPr="00A42DE2">
        <w:rPr>
          <w:rFonts w:ascii="Times New Roman" w:hAnsi="Times New Roman" w:cs="Times New Roman"/>
          <w:sz w:val="24"/>
        </w:rPr>
        <w:t xml:space="preserve">37B avenue J.F. Kennedy </w:t>
      </w:r>
    </w:p>
    <w:p w14:paraId="12D536F3" w14:textId="77777777" w:rsidR="00101303" w:rsidRPr="00A42DE2" w:rsidRDefault="002751C4" w:rsidP="001535C2">
      <w:pPr>
        <w:rPr>
          <w:rFonts w:ascii="Times New Roman" w:hAnsi="Times New Roman" w:cs="Times New Roman"/>
          <w:sz w:val="24"/>
        </w:rPr>
      </w:pPr>
      <w:r w:rsidRPr="00A42DE2">
        <w:rPr>
          <w:rFonts w:ascii="Times New Roman" w:hAnsi="Times New Roman" w:cs="Times New Roman"/>
          <w:sz w:val="24"/>
        </w:rPr>
        <w:t>L-2968 Luxembourg</w:t>
      </w:r>
    </w:p>
    <w:p w14:paraId="18A9D0F6" w14:textId="77777777" w:rsidR="001535C2" w:rsidRPr="00A42DE2" w:rsidRDefault="001535C2" w:rsidP="001535C2">
      <w:pPr>
        <w:rPr>
          <w:rFonts w:ascii="Times New Roman" w:hAnsi="Times New Roman" w:cs="Times New Roman"/>
          <w:b/>
          <w:sz w:val="24"/>
        </w:rPr>
      </w:pPr>
    </w:p>
    <w:tbl>
      <w:tblPr>
        <w:tblW w:w="9639" w:type="dxa"/>
        <w:tblLook w:val="01E0" w:firstRow="1" w:lastRow="1" w:firstColumn="1" w:lastColumn="1" w:noHBand="0" w:noVBand="0"/>
      </w:tblPr>
      <w:tblGrid>
        <w:gridCol w:w="4820"/>
        <w:gridCol w:w="4819"/>
      </w:tblGrid>
      <w:tr w:rsidR="00081590" w:rsidRPr="00A42DE2" w14:paraId="5D9C57C0" w14:textId="77777777" w:rsidTr="001535C2">
        <w:trPr>
          <w:trHeight w:val="511"/>
        </w:trPr>
        <w:tc>
          <w:tcPr>
            <w:tcW w:w="4820" w:type="dxa"/>
            <w:vAlign w:val="center"/>
          </w:tcPr>
          <w:p w14:paraId="45C22830" w14:textId="77777777" w:rsidR="00081590" w:rsidRPr="00A42DE2" w:rsidRDefault="002751C4" w:rsidP="001535C2">
            <w:pPr>
              <w:rPr>
                <w:rFonts w:ascii="Times New Roman" w:hAnsi="Times New Roman" w:cs="Times New Roman"/>
                <w:b/>
                <w:sz w:val="24"/>
              </w:rPr>
            </w:pPr>
            <w:r w:rsidRPr="00A42DE2">
              <w:rPr>
                <w:rFonts w:ascii="Times New Roman" w:hAnsi="Times New Roman" w:cs="Times New Roman"/>
                <w:b/>
                <w:sz w:val="24"/>
              </w:rPr>
              <w:t xml:space="preserve">Call for Expression of Interest No.: </w:t>
            </w:r>
          </w:p>
        </w:tc>
        <w:tc>
          <w:tcPr>
            <w:tcW w:w="4819" w:type="dxa"/>
            <w:vAlign w:val="center"/>
          </w:tcPr>
          <w:p w14:paraId="448C8377" w14:textId="147831AD" w:rsidR="00081590" w:rsidRPr="00A42DE2" w:rsidRDefault="000D0094" w:rsidP="001535C2">
            <w:pPr>
              <w:rPr>
                <w:rFonts w:ascii="Times New Roman" w:hAnsi="Times New Roman" w:cs="Times New Roman"/>
                <w:b/>
                <w:sz w:val="24"/>
                <w:lang w:val="en-GB"/>
              </w:rPr>
            </w:pPr>
            <w:r>
              <w:rPr>
                <w:rFonts w:ascii="Times New Roman" w:hAnsi="Times New Roman" w:cs="Times New Roman"/>
                <w:b/>
                <w:sz w:val="24"/>
                <w:lang w:val="en-GB"/>
              </w:rPr>
              <w:t>Call for EoI – REF-</w:t>
            </w:r>
            <w:r w:rsidR="002751C4" w:rsidRPr="00A42DE2">
              <w:rPr>
                <w:rFonts w:ascii="Times New Roman" w:hAnsi="Times New Roman" w:cs="Times New Roman"/>
                <w:b/>
                <w:sz w:val="24"/>
                <w:lang w:val="en-GB"/>
              </w:rPr>
              <w:t>2022/01</w:t>
            </w:r>
          </w:p>
        </w:tc>
      </w:tr>
      <w:tr w:rsidR="00081590" w:rsidRPr="00A42DE2" w14:paraId="642899CD" w14:textId="77777777" w:rsidTr="001535C2">
        <w:tc>
          <w:tcPr>
            <w:tcW w:w="4820" w:type="dxa"/>
          </w:tcPr>
          <w:p w14:paraId="51DF53B0" w14:textId="77777777" w:rsidR="00081590" w:rsidRPr="00A42DE2" w:rsidRDefault="002751C4" w:rsidP="001535C2">
            <w:pPr>
              <w:rPr>
                <w:rFonts w:ascii="Times New Roman" w:hAnsi="Times New Roman" w:cs="Times New Roman"/>
                <w:b/>
                <w:sz w:val="24"/>
                <w:lang w:val="en-GB"/>
              </w:rPr>
            </w:pPr>
            <w:r w:rsidRPr="00A42DE2">
              <w:rPr>
                <w:rFonts w:ascii="Times New Roman" w:hAnsi="Times New Roman" w:cs="Times New Roman"/>
                <w:b/>
                <w:sz w:val="24"/>
                <w:lang w:val="en-GB"/>
              </w:rPr>
              <w:t xml:space="preserve">Deadline for the submission of the Expression of Interest : </w:t>
            </w:r>
          </w:p>
        </w:tc>
        <w:tc>
          <w:tcPr>
            <w:tcW w:w="4819" w:type="dxa"/>
          </w:tcPr>
          <w:p w14:paraId="7F9A7933" w14:textId="2B33529E" w:rsidR="00081590" w:rsidRPr="00A42DE2" w:rsidRDefault="00813E2C" w:rsidP="000D0094">
            <w:pPr>
              <w:rPr>
                <w:rFonts w:ascii="Times New Roman" w:hAnsi="Times New Roman" w:cs="Times New Roman"/>
                <w:b/>
                <w:sz w:val="24"/>
                <w:lang w:val="en-GB"/>
              </w:rPr>
            </w:pPr>
            <w:r>
              <w:rPr>
                <w:rFonts w:ascii="Times New Roman" w:hAnsi="Times New Roman" w:cs="Times New Roman"/>
                <w:b/>
                <w:sz w:val="24"/>
                <w:lang w:val="en-GB"/>
              </w:rPr>
              <w:t>31 December 2025</w:t>
            </w:r>
          </w:p>
        </w:tc>
      </w:tr>
      <w:tr w:rsidR="00081590" w:rsidRPr="00A42DE2" w14:paraId="7F7FA474" w14:textId="77777777" w:rsidTr="001535C2">
        <w:tc>
          <w:tcPr>
            <w:tcW w:w="4820" w:type="dxa"/>
          </w:tcPr>
          <w:p w14:paraId="04A14C7B" w14:textId="77777777" w:rsidR="00081590" w:rsidRPr="00A42DE2" w:rsidRDefault="002751C4" w:rsidP="001535C2">
            <w:pPr>
              <w:rPr>
                <w:rFonts w:ascii="Times New Roman" w:hAnsi="Times New Roman" w:cs="Times New Roman"/>
                <w:b/>
                <w:sz w:val="24"/>
                <w:lang w:val="en-GB"/>
              </w:rPr>
            </w:pPr>
            <w:r w:rsidRPr="00A42DE2">
              <w:rPr>
                <w:rFonts w:ascii="Times New Roman" w:hAnsi="Times New Roman" w:cs="Times New Roman"/>
                <w:b/>
                <w:sz w:val="24"/>
                <w:lang w:val="en-GB"/>
              </w:rPr>
              <w:t>Expression of Interest for Financial Instrument:</w:t>
            </w:r>
          </w:p>
        </w:tc>
        <w:tc>
          <w:tcPr>
            <w:tcW w:w="4819" w:type="dxa"/>
          </w:tcPr>
          <w:p w14:paraId="3AFFB997" w14:textId="63CD3DF8" w:rsidR="00081590" w:rsidRPr="00A42DE2" w:rsidRDefault="00D75A93" w:rsidP="001535C2">
            <w:pPr>
              <w:rPr>
                <w:rFonts w:ascii="Times New Roman" w:hAnsi="Times New Roman" w:cs="Times New Roman"/>
                <w:b/>
                <w:sz w:val="24"/>
                <w:lang w:val="en-GB"/>
              </w:rPr>
            </w:pPr>
            <w:r>
              <w:rPr>
                <w:rFonts w:ascii="Times New Roman" w:hAnsi="Times New Roman" w:cs="Times New Roman"/>
                <w:b/>
                <w:sz w:val="24"/>
              </w:rPr>
              <w:t>Recovery</w:t>
            </w:r>
            <w:r w:rsidRPr="00CC6766">
              <w:rPr>
                <w:rFonts w:ascii="Times New Roman" w:hAnsi="Times New Roman" w:cs="Times New Roman"/>
                <w:b/>
                <w:sz w:val="24"/>
              </w:rPr>
              <w:t xml:space="preserve"> Equity Fund</w:t>
            </w:r>
            <w:r>
              <w:rPr>
                <w:rFonts w:ascii="Times New Roman" w:hAnsi="Times New Roman" w:cs="Times New Roman"/>
                <w:b/>
                <w:sz w:val="24"/>
              </w:rPr>
              <w:t xml:space="preserve"> of Funds Romania</w:t>
            </w:r>
          </w:p>
        </w:tc>
      </w:tr>
      <w:tr w:rsidR="00081590" w:rsidRPr="00A42DE2" w14:paraId="34452BAB" w14:textId="77777777" w:rsidTr="001535C2">
        <w:tc>
          <w:tcPr>
            <w:tcW w:w="4820" w:type="dxa"/>
          </w:tcPr>
          <w:p w14:paraId="5ED4E4BC" w14:textId="77777777" w:rsidR="00081590" w:rsidRPr="00A42DE2" w:rsidRDefault="002751C4" w:rsidP="001535C2">
            <w:pPr>
              <w:rPr>
                <w:rFonts w:ascii="Times New Roman" w:hAnsi="Times New Roman" w:cs="Times New Roman"/>
                <w:b/>
                <w:sz w:val="24"/>
                <w:lang w:val="en-GB"/>
              </w:rPr>
            </w:pPr>
            <w:r w:rsidRPr="00A42DE2">
              <w:rPr>
                <w:rFonts w:ascii="Times New Roman" w:hAnsi="Times New Roman" w:cs="Times New Roman"/>
                <w:b/>
                <w:sz w:val="24"/>
                <w:lang w:val="en-GB"/>
              </w:rPr>
              <w:t>Applicant submitting the Expression of Interest:</w:t>
            </w:r>
          </w:p>
        </w:tc>
        <w:tc>
          <w:tcPr>
            <w:tcW w:w="4819" w:type="dxa"/>
          </w:tcPr>
          <w:p w14:paraId="2857DE09" w14:textId="77777777" w:rsidR="00081590" w:rsidRPr="00A42DE2" w:rsidRDefault="002751C4" w:rsidP="001535C2">
            <w:pPr>
              <w:rPr>
                <w:rFonts w:ascii="Times New Roman" w:hAnsi="Times New Roman" w:cs="Times New Roman"/>
                <w:b/>
                <w:sz w:val="24"/>
                <w:lang w:val="en-GB"/>
              </w:rPr>
            </w:pPr>
            <w:r w:rsidRPr="00A42DE2">
              <w:rPr>
                <w:rFonts w:ascii="Times New Roman" w:hAnsi="Times New Roman" w:cs="Times New Roman"/>
                <w:b/>
                <w:sz w:val="24"/>
                <w:lang w:val="en-GB"/>
              </w:rPr>
              <w:t>__________, ___________</w:t>
            </w:r>
          </w:p>
          <w:p w14:paraId="4DEDBBA9" w14:textId="77777777" w:rsidR="00081590" w:rsidRPr="00A42DE2" w:rsidRDefault="002751C4" w:rsidP="001535C2">
            <w:pPr>
              <w:rPr>
                <w:rFonts w:ascii="Times New Roman" w:hAnsi="Times New Roman" w:cs="Times New Roman"/>
                <w:b/>
                <w:sz w:val="24"/>
                <w:lang w:val="en-GB"/>
              </w:rPr>
            </w:pPr>
            <w:r w:rsidRPr="00A42DE2">
              <w:rPr>
                <w:rFonts w:ascii="Times New Roman" w:hAnsi="Times New Roman" w:cs="Times New Roman"/>
                <w:b/>
                <w:sz w:val="24"/>
                <w:lang w:val="en-GB"/>
              </w:rPr>
              <w:t>(company name, registration number / standard identification code, if  applicable)</w:t>
            </w:r>
          </w:p>
        </w:tc>
      </w:tr>
    </w:tbl>
    <w:p w14:paraId="5CA920D3" w14:textId="77777777" w:rsidR="001535C2" w:rsidRPr="00A42DE2" w:rsidRDefault="001535C2" w:rsidP="001535C2">
      <w:pPr>
        <w:rPr>
          <w:rFonts w:ascii="Times New Roman" w:hAnsi="Times New Roman" w:cs="Times New Roman"/>
          <w:b/>
          <w:sz w:val="24"/>
        </w:rPr>
      </w:pPr>
    </w:p>
    <w:p w14:paraId="5F5D3975" w14:textId="77777777" w:rsidR="00101303" w:rsidRPr="00A42DE2" w:rsidRDefault="002751C4" w:rsidP="001535C2">
      <w:pPr>
        <w:jc w:val="both"/>
        <w:rPr>
          <w:rFonts w:ascii="Times New Roman" w:hAnsi="Times New Roman" w:cs="Times New Roman"/>
          <w:sz w:val="24"/>
        </w:rPr>
      </w:pPr>
      <w:r w:rsidRPr="00A42DE2">
        <w:rPr>
          <w:rFonts w:ascii="Times New Roman" w:hAnsi="Times New Roman" w:cs="Times New Roman"/>
          <w:sz w:val="24"/>
        </w:rPr>
        <w:t xml:space="preserve">Dear Sir or Madam, </w:t>
      </w:r>
    </w:p>
    <w:p w14:paraId="1672328B" w14:textId="77777777" w:rsidR="00101303" w:rsidRPr="00A42DE2" w:rsidRDefault="00C1732B" w:rsidP="001535C2">
      <w:pPr>
        <w:jc w:val="both"/>
        <w:rPr>
          <w:rFonts w:ascii="Times New Roman" w:hAnsi="Times New Roman" w:cs="Times New Roman"/>
          <w:sz w:val="24"/>
        </w:rPr>
      </w:pPr>
    </w:p>
    <w:p w14:paraId="3609CDB2" w14:textId="1CF1F2E3" w:rsidR="00EE7E03" w:rsidRPr="00A42DE2" w:rsidRDefault="002751C4" w:rsidP="001535C2">
      <w:pPr>
        <w:jc w:val="both"/>
        <w:rPr>
          <w:rFonts w:ascii="Times New Roman" w:hAnsi="Times New Roman" w:cs="Times New Roman"/>
          <w:sz w:val="24"/>
        </w:rPr>
      </w:pPr>
      <w:r w:rsidRPr="00A42DE2">
        <w:rPr>
          <w:rFonts w:ascii="Times New Roman" w:hAnsi="Times New Roman" w:cs="Times New Roman"/>
          <w:sz w:val="24"/>
        </w:rPr>
        <w:t>Herewith we are submitting our Expression of Interest on behalf of (</w:t>
      </w:r>
      <w:r w:rsidRPr="009876D8">
        <w:rPr>
          <w:rFonts w:ascii="Times New Roman" w:hAnsi="Times New Roman" w:cs="Times New Roman"/>
          <w:sz w:val="24"/>
          <w:highlight w:val="lightGray"/>
        </w:rPr>
        <w:t>Applicant</w:t>
      </w:r>
      <w:r w:rsidRPr="00A42DE2">
        <w:rPr>
          <w:rFonts w:ascii="Times New Roman" w:hAnsi="Times New Roman" w:cs="Times New Roman"/>
          <w:sz w:val="24"/>
        </w:rPr>
        <w:t xml:space="preserve">) in response to the Call for Expression of Interest No. </w:t>
      </w:r>
      <w:r w:rsidR="000D0094">
        <w:rPr>
          <w:rFonts w:ascii="Times New Roman" w:hAnsi="Times New Roman" w:cs="Times New Roman"/>
          <w:sz w:val="24"/>
          <w:lang w:val="lb-LU"/>
        </w:rPr>
        <w:t>REF-</w:t>
      </w:r>
      <w:r w:rsidRPr="00A42DE2">
        <w:rPr>
          <w:rFonts w:ascii="Times New Roman" w:hAnsi="Times New Roman" w:cs="Times New Roman"/>
          <w:sz w:val="24"/>
          <w:lang w:val="lb-LU"/>
        </w:rPr>
        <w:t>2022/01</w:t>
      </w:r>
      <w:r w:rsidRPr="00A42DE2">
        <w:rPr>
          <w:rFonts w:ascii="Times New Roman" w:hAnsi="Times New Roman" w:cs="Times New Roman"/>
          <w:sz w:val="24"/>
        </w:rPr>
        <w:t xml:space="preserve"> in the framework of the </w:t>
      </w:r>
      <w:r w:rsidR="000D0094">
        <w:rPr>
          <w:rFonts w:ascii="Times New Roman" w:hAnsi="Times New Roman" w:cs="Times New Roman"/>
          <w:sz w:val="24"/>
        </w:rPr>
        <w:t xml:space="preserve">Recovery Equity Fund of Funds </w:t>
      </w:r>
      <w:r w:rsidRPr="00A42DE2">
        <w:rPr>
          <w:rFonts w:ascii="Times New Roman" w:hAnsi="Times New Roman" w:cs="Times New Roman"/>
          <w:sz w:val="24"/>
        </w:rPr>
        <w:t xml:space="preserve">implemented through EIF acting as agent of the </w:t>
      </w:r>
      <w:r w:rsidR="000D0094">
        <w:rPr>
          <w:rFonts w:ascii="Times New Roman" w:hAnsi="Times New Roman" w:cs="Times New Roman"/>
          <w:sz w:val="24"/>
        </w:rPr>
        <w:t>Government of Romania</w:t>
      </w:r>
      <w:r w:rsidRPr="00A42DE2">
        <w:rPr>
          <w:rFonts w:ascii="Times New Roman" w:hAnsi="Times New Roman" w:cs="Times New Roman"/>
          <w:sz w:val="24"/>
        </w:rPr>
        <w:t>. Capitalised expressions utilised herein shall have the meaning attributed to them in the above-mentioned Call for Expression of Interest.</w:t>
      </w:r>
    </w:p>
    <w:p w14:paraId="3124FF48" w14:textId="74CAC1B4" w:rsidR="00EE7E03" w:rsidRPr="00A42DE2" w:rsidRDefault="002751C4" w:rsidP="001535C2">
      <w:pPr>
        <w:jc w:val="both"/>
        <w:rPr>
          <w:rFonts w:ascii="Times New Roman" w:hAnsi="Times New Roman" w:cs="Times New Roman"/>
          <w:sz w:val="24"/>
        </w:rPr>
      </w:pPr>
      <w:r w:rsidRPr="00A42DE2">
        <w:rPr>
          <w:rFonts w:ascii="Times New Roman" w:hAnsi="Times New Roman" w:cs="Times New Roman"/>
          <w:sz w:val="24"/>
        </w:rPr>
        <w:t>The undersigned, duly authorised to represent the (</w:t>
      </w:r>
      <w:r w:rsidRPr="009876D8">
        <w:rPr>
          <w:rFonts w:ascii="Times New Roman" w:hAnsi="Times New Roman" w:cs="Times New Roman"/>
          <w:sz w:val="24"/>
          <w:highlight w:val="lightGray"/>
        </w:rPr>
        <w:t>Applicant</w:t>
      </w:r>
      <w:r w:rsidRPr="00A42DE2">
        <w:rPr>
          <w:rFonts w:ascii="Times New Roman" w:hAnsi="Times New Roman" w:cs="Times New Roman"/>
          <w:sz w:val="24"/>
        </w:rPr>
        <w:t>), by signing this form certifies</w:t>
      </w:r>
      <w:r w:rsidR="007846B5">
        <w:rPr>
          <w:rFonts w:ascii="Times New Roman" w:hAnsi="Times New Roman" w:cs="Times New Roman"/>
          <w:sz w:val="24"/>
        </w:rPr>
        <w:t xml:space="preserve"> </w:t>
      </w:r>
      <w:r w:rsidRPr="00A42DE2">
        <w:rPr>
          <w:rFonts w:ascii="Times New Roman" w:hAnsi="Times New Roman" w:cs="Times New Roman"/>
          <w:sz w:val="24"/>
        </w:rPr>
        <w:t xml:space="preserve">and declares that the information contained in this Expression of Interest and its Appendices is complete and correct in all its elements. </w:t>
      </w:r>
    </w:p>
    <w:p w14:paraId="736229EC" w14:textId="3EAA5D0B" w:rsidR="00EE7E03" w:rsidRDefault="002751C4" w:rsidP="001535C2">
      <w:pPr>
        <w:jc w:val="both"/>
        <w:rPr>
          <w:rFonts w:ascii="Times New Roman" w:hAnsi="Times New Roman" w:cs="Times New Roman"/>
          <w:sz w:val="24"/>
        </w:rPr>
      </w:pPr>
      <w:r w:rsidRPr="00A42DE2">
        <w:rPr>
          <w:rFonts w:ascii="Times New Roman" w:hAnsi="Times New Roman" w:cs="Times New Roman"/>
          <w:sz w:val="24"/>
        </w:rPr>
        <w:lastRenderedPageBreak/>
        <w:t>The undersigned</w:t>
      </w:r>
      <w:r w:rsidR="00AC50E9">
        <w:rPr>
          <w:rFonts w:ascii="Times New Roman" w:hAnsi="Times New Roman" w:cs="Times New Roman"/>
          <w:sz w:val="24"/>
        </w:rPr>
        <w:t>,</w:t>
      </w:r>
      <w:r w:rsidRPr="00A42DE2">
        <w:rPr>
          <w:rFonts w:ascii="Times New Roman" w:hAnsi="Times New Roman" w:cs="Times New Roman"/>
          <w:sz w:val="24"/>
        </w:rPr>
        <w:t xml:space="preserve"> duly authorised to represent the </w:t>
      </w:r>
      <w:r w:rsidR="00CA5682">
        <w:rPr>
          <w:rFonts w:ascii="Times New Roman" w:hAnsi="Times New Roman" w:cs="Times New Roman"/>
          <w:sz w:val="24"/>
        </w:rPr>
        <w:t>(</w:t>
      </w:r>
      <w:r w:rsidRPr="009876D8">
        <w:rPr>
          <w:rFonts w:ascii="Times New Roman" w:hAnsi="Times New Roman" w:cs="Times New Roman"/>
          <w:sz w:val="24"/>
          <w:highlight w:val="lightGray"/>
        </w:rPr>
        <w:t>Applicant</w:t>
      </w:r>
      <w:r w:rsidR="00CA5682">
        <w:rPr>
          <w:rFonts w:ascii="Times New Roman" w:hAnsi="Times New Roman" w:cs="Times New Roman"/>
          <w:sz w:val="24"/>
        </w:rPr>
        <w:t>)</w:t>
      </w:r>
      <w:r w:rsidRPr="00A42DE2">
        <w:rPr>
          <w:rFonts w:ascii="Times New Roman" w:hAnsi="Times New Roman" w:cs="Times New Roman"/>
          <w:sz w:val="24"/>
        </w:rPr>
        <w:t>, by signing this form certifies and declares to have read the EIF Anti-Fraud Policy</w:t>
      </w:r>
      <w:r w:rsidR="00BF203E">
        <w:rPr>
          <w:rStyle w:val="FootnoteReference"/>
          <w:rFonts w:ascii="Times New Roman" w:hAnsi="Times New Roman" w:cs="Times New Roman"/>
          <w:sz w:val="24"/>
        </w:rPr>
        <w:footnoteReference w:id="1"/>
      </w:r>
      <w:r w:rsidRPr="00A42DE2">
        <w:rPr>
          <w:rFonts w:ascii="Times New Roman" w:hAnsi="Times New Roman" w:cs="Times New Roman"/>
          <w:sz w:val="24"/>
        </w:rPr>
        <w:t xml:space="preserve"> and declares</w:t>
      </w:r>
      <w:r w:rsidR="00CC6766">
        <w:rPr>
          <w:rFonts w:ascii="Times New Roman" w:hAnsi="Times New Roman" w:cs="Times New Roman"/>
          <w:sz w:val="24"/>
        </w:rPr>
        <w:t xml:space="preserve"> </w:t>
      </w:r>
      <w:r w:rsidRPr="00A42DE2">
        <w:rPr>
          <w:rFonts w:ascii="Times New Roman" w:hAnsi="Times New Roman" w:cs="Times New Roman"/>
          <w:sz w:val="24"/>
        </w:rPr>
        <w:t xml:space="preserve">not to have made nor to make any offer of any type whatsoever from which an advantage can be derived under the </w:t>
      </w:r>
      <w:r w:rsidR="000D0094">
        <w:rPr>
          <w:rFonts w:ascii="Times New Roman" w:hAnsi="Times New Roman" w:cs="Times New Roman"/>
          <w:sz w:val="24"/>
        </w:rPr>
        <w:t>REF</w:t>
      </w:r>
      <w:r w:rsidRPr="00A42DE2">
        <w:rPr>
          <w:rFonts w:ascii="Times New Roman" w:hAnsi="Times New Roman" w:cs="Times New Roman"/>
          <w:sz w:val="24"/>
        </w:rPr>
        <w:t xml:space="preserve">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w:t>
      </w:r>
      <w:r w:rsidR="007B7582">
        <w:rPr>
          <w:rFonts w:ascii="Times New Roman" w:hAnsi="Times New Roman" w:cs="Times New Roman"/>
          <w:sz w:val="24"/>
        </w:rPr>
        <w:t>a Commitment</w:t>
      </w:r>
      <w:r w:rsidR="00E43E46" w:rsidRPr="00A42DE2">
        <w:rPr>
          <w:rFonts w:ascii="Times New Roman" w:hAnsi="Times New Roman" w:cs="Times New Roman"/>
          <w:sz w:val="24"/>
        </w:rPr>
        <w:t xml:space="preserve"> </w:t>
      </w:r>
      <w:r w:rsidRPr="00A42DE2">
        <w:rPr>
          <w:rFonts w:ascii="Times New Roman" w:hAnsi="Times New Roman" w:cs="Times New Roman"/>
          <w:sz w:val="24"/>
        </w:rPr>
        <w:t xml:space="preserve">Agreement. The </w:t>
      </w:r>
      <w:r w:rsidR="00CA5682" w:rsidRPr="009876D8">
        <w:rPr>
          <w:rFonts w:ascii="Times New Roman" w:hAnsi="Times New Roman" w:cs="Times New Roman"/>
          <w:sz w:val="24"/>
          <w:highlight w:val="lightGray"/>
        </w:rPr>
        <w:t>(</w:t>
      </w:r>
      <w:r w:rsidRPr="009876D8">
        <w:rPr>
          <w:rFonts w:ascii="Times New Roman" w:hAnsi="Times New Roman" w:cs="Times New Roman"/>
          <w:sz w:val="24"/>
          <w:highlight w:val="lightGray"/>
        </w:rPr>
        <w:t>Applicant</w:t>
      </w:r>
      <w:r w:rsidR="00CA5682" w:rsidRPr="009876D8">
        <w:rPr>
          <w:rFonts w:ascii="Times New Roman" w:hAnsi="Times New Roman" w:cs="Times New Roman"/>
          <w:sz w:val="24"/>
          <w:highlight w:val="lightGray"/>
        </w:rPr>
        <w:t>)</w:t>
      </w:r>
      <w:r w:rsidRPr="00A42DE2">
        <w:rPr>
          <w:rFonts w:ascii="Times New Roman" w:hAnsi="Times New Roman" w:cs="Times New Roman"/>
          <w:sz w:val="24"/>
        </w:rPr>
        <w:t xml:space="preserve"> acknowledges and agrees, if selected, to be audited by Member State audit bodies and, potentially, other audit bodies.</w:t>
      </w:r>
    </w:p>
    <w:p w14:paraId="7863DAA6" w14:textId="66C4043F" w:rsidR="00502714" w:rsidRPr="00A42DE2" w:rsidRDefault="00502714" w:rsidP="00502714">
      <w:pPr>
        <w:jc w:val="both"/>
        <w:rPr>
          <w:rFonts w:ascii="Times New Roman" w:hAnsi="Times New Roman" w:cs="Times New Roman"/>
          <w:sz w:val="24"/>
        </w:rPr>
      </w:pPr>
      <w:r w:rsidRPr="00A42DE2">
        <w:rPr>
          <w:rFonts w:ascii="Times New Roman" w:hAnsi="Times New Roman" w:cs="Times New Roman"/>
          <w:sz w:val="24"/>
        </w:rPr>
        <w:t>The undersigned</w:t>
      </w:r>
      <w:r>
        <w:rPr>
          <w:rFonts w:ascii="Times New Roman" w:hAnsi="Times New Roman" w:cs="Times New Roman"/>
          <w:sz w:val="24"/>
        </w:rPr>
        <w:t>, has</w:t>
      </w:r>
      <w:r w:rsidRPr="00A41B9F">
        <w:rPr>
          <w:rFonts w:ascii="Times New Roman" w:hAnsi="Times New Roman" w:cs="Times New Roman"/>
          <w:sz w:val="24"/>
        </w:rPr>
        <w:t xml:space="preserve"> read the EIB Group Statement on Tax Fraud, Tax Evasion, Tax Avoidance, Aggressive Tax Planning, Money Laundering and Financing of Terrorism</w:t>
      </w:r>
      <w:r>
        <w:rPr>
          <w:rStyle w:val="FootnoteReference"/>
          <w:rFonts w:ascii="Times New Roman" w:hAnsi="Times New Roman" w:cs="Times New Roman"/>
          <w:sz w:val="24"/>
        </w:rPr>
        <w:footnoteReference w:id="2"/>
      </w:r>
      <w:r>
        <w:rPr>
          <w:rFonts w:ascii="Times New Roman" w:hAnsi="Times New Roman" w:cs="Times New Roman"/>
          <w:sz w:val="24"/>
        </w:rPr>
        <w:t>.</w:t>
      </w:r>
    </w:p>
    <w:p w14:paraId="17EF287D" w14:textId="7401490A" w:rsidR="00EE7E03" w:rsidRPr="00A42DE2" w:rsidRDefault="002751C4" w:rsidP="001535C2">
      <w:pPr>
        <w:jc w:val="both"/>
        <w:rPr>
          <w:rFonts w:ascii="Times New Roman" w:hAnsi="Times New Roman" w:cs="Times New Roman"/>
          <w:sz w:val="24"/>
        </w:rPr>
      </w:pPr>
      <w:r w:rsidRPr="00A42DE2">
        <w:rPr>
          <w:rFonts w:ascii="Times New Roman" w:hAnsi="Times New Roman" w:cs="Times New Roman"/>
          <w:sz w:val="24"/>
        </w:rPr>
        <w:t xml:space="preserve">The undersigned, duly authorized to represent the </w:t>
      </w:r>
      <w:r w:rsidR="00CA5682" w:rsidRPr="009876D8">
        <w:rPr>
          <w:rFonts w:ascii="Times New Roman" w:hAnsi="Times New Roman" w:cs="Times New Roman"/>
          <w:sz w:val="24"/>
          <w:highlight w:val="lightGray"/>
        </w:rPr>
        <w:t>(</w:t>
      </w:r>
      <w:r w:rsidRPr="009876D8">
        <w:rPr>
          <w:rFonts w:ascii="Times New Roman" w:hAnsi="Times New Roman" w:cs="Times New Roman"/>
          <w:sz w:val="24"/>
          <w:highlight w:val="lightGray"/>
        </w:rPr>
        <w:t>Applicant</w:t>
      </w:r>
      <w:r w:rsidR="00CA5682" w:rsidRPr="009876D8">
        <w:rPr>
          <w:rFonts w:ascii="Times New Roman" w:hAnsi="Times New Roman" w:cs="Times New Roman"/>
          <w:sz w:val="24"/>
          <w:highlight w:val="lightGray"/>
        </w:rPr>
        <w:t>)</w:t>
      </w:r>
      <w:r w:rsidR="00CA5682" w:rsidRPr="00A42DE2">
        <w:rPr>
          <w:rFonts w:ascii="Times New Roman" w:hAnsi="Times New Roman" w:cs="Times New Roman"/>
          <w:sz w:val="24"/>
        </w:rPr>
        <w:t xml:space="preserve">, </w:t>
      </w:r>
      <w:r w:rsidRPr="00A42DE2">
        <w:rPr>
          <w:rFonts w:ascii="Times New Roman" w:hAnsi="Times New Roman" w:cs="Times New Roman"/>
          <w:sz w:val="24"/>
        </w:rPr>
        <w:t xml:space="preserve">by signing this form certifies and declares that the </w:t>
      </w:r>
      <w:r w:rsidR="00CA5682" w:rsidRPr="009876D8">
        <w:rPr>
          <w:rFonts w:ascii="Times New Roman" w:hAnsi="Times New Roman" w:cs="Times New Roman"/>
          <w:sz w:val="24"/>
          <w:highlight w:val="lightGray"/>
        </w:rPr>
        <w:t>(</w:t>
      </w:r>
      <w:r w:rsidRPr="009876D8">
        <w:rPr>
          <w:rFonts w:ascii="Times New Roman" w:hAnsi="Times New Roman" w:cs="Times New Roman"/>
          <w:sz w:val="24"/>
          <w:highlight w:val="lightGray"/>
        </w:rPr>
        <w:t>Applicant</w:t>
      </w:r>
      <w:r w:rsidR="00CA5682" w:rsidRPr="009876D8">
        <w:rPr>
          <w:rFonts w:ascii="Times New Roman" w:hAnsi="Times New Roman" w:cs="Times New Roman"/>
          <w:sz w:val="24"/>
          <w:highlight w:val="lightGray"/>
        </w:rPr>
        <w:t>)</w:t>
      </w:r>
      <w:r w:rsidR="00CA5682" w:rsidRPr="00A42DE2">
        <w:rPr>
          <w:rFonts w:ascii="Times New Roman" w:hAnsi="Times New Roman" w:cs="Times New Roman"/>
          <w:sz w:val="24"/>
        </w:rPr>
        <w:t xml:space="preserve"> </w:t>
      </w:r>
      <w:r w:rsidRPr="00A42DE2">
        <w:rPr>
          <w:rFonts w:ascii="Times New Roman" w:hAnsi="Times New Roman" w:cs="Times New Roman"/>
          <w:sz w:val="24"/>
        </w:rPr>
        <w:t>does not perform illegal activities according to the applicable legislation in the countries of establishment.</w:t>
      </w:r>
    </w:p>
    <w:p w14:paraId="4CF110A9" w14:textId="77777777" w:rsidR="00672A3F" w:rsidRPr="00A42DE2" w:rsidRDefault="00C1732B" w:rsidP="001535C2">
      <w:pPr>
        <w:jc w:val="both"/>
        <w:rPr>
          <w:rFonts w:ascii="Times New Roman" w:hAnsi="Times New Roman" w:cs="Times New Roman"/>
          <w:sz w:val="24"/>
        </w:rPr>
      </w:pPr>
    </w:p>
    <w:p w14:paraId="571907A6" w14:textId="77777777" w:rsidR="00EE7E03" w:rsidRPr="00A42DE2" w:rsidRDefault="002751C4" w:rsidP="001535C2">
      <w:pPr>
        <w:jc w:val="both"/>
        <w:rPr>
          <w:rFonts w:ascii="Times New Roman" w:hAnsi="Times New Roman" w:cs="Times New Roman"/>
          <w:sz w:val="24"/>
        </w:rPr>
      </w:pPr>
      <w:r w:rsidRPr="00A42DE2">
        <w:rPr>
          <w:rFonts w:ascii="Times New Roman" w:hAnsi="Times New Roman" w:cs="Times New Roman"/>
          <w:sz w:val="24"/>
        </w:rPr>
        <w:t>Yours sincerely,</w:t>
      </w:r>
    </w:p>
    <w:p w14:paraId="7647467D" w14:textId="77777777" w:rsidR="00EE7E03" w:rsidRPr="00A42DE2" w:rsidRDefault="00C1732B" w:rsidP="001535C2">
      <w:pPr>
        <w:rPr>
          <w:rFonts w:ascii="Times New Roman" w:hAnsi="Times New Roman" w:cs="Times New Roman"/>
          <w:b/>
          <w:sz w:val="24"/>
        </w:rPr>
      </w:pPr>
    </w:p>
    <w:p w14:paraId="27682BCA" w14:textId="77777777" w:rsidR="00EE7E03" w:rsidRPr="00A42DE2" w:rsidRDefault="002751C4" w:rsidP="001535C2">
      <w:pPr>
        <w:rPr>
          <w:rFonts w:ascii="Times New Roman" w:hAnsi="Times New Roman" w:cs="Times New Roman"/>
          <w:b/>
          <w:sz w:val="24"/>
          <w:lang w:val="en-GB"/>
        </w:rPr>
      </w:pPr>
      <w:r w:rsidRPr="00A42DE2">
        <w:rPr>
          <w:rFonts w:ascii="Times New Roman" w:hAnsi="Times New Roman" w:cs="Times New Roman"/>
          <w:b/>
          <w:sz w:val="24"/>
          <w:lang w:val="en-GB"/>
        </w:rPr>
        <w:t xml:space="preserve">Signature(s): </w:t>
      </w:r>
      <w:r w:rsidRPr="00A42DE2">
        <w:rPr>
          <w:rFonts w:ascii="Times New Roman" w:hAnsi="Times New Roman" w:cs="Times New Roman"/>
          <w:b/>
          <w:sz w:val="24"/>
          <w:lang w:val="en-GB"/>
        </w:rPr>
        <w:tab/>
      </w:r>
      <w:r w:rsidRPr="00A42DE2">
        <w:rPr>
          <w:rFonts w:ascii="Times New Roman" w:hAnsi="Times New Roman" w:cs="Times New Roman"/>
          <w:b/>
          <w:sz w:val="24"/>
          <w:lang w:val="en-GB"/>
        </w:rPr>
        <w:tab/>
      </w:r>
      <w:r w:rsidRPr="00A42DE2">
        <w:rPr>
          <w:rFonts w:ascii="Times New Roman" w:hAnsi="Times New Roman" w:cs="Times New Roman"/>
          <w:b/>
          <w:sz w:val="24"/>
          <w:lang w:val="en-GB"/>
        </w:rPr>
        <w:tab/>
      </w:r>
      <w:r w:rsidRPr="00A42DE2">
        <w:rPr>
          <w:rFonts w:ascii="Times New Roman" w:hAnsi="Times New Roman" w:cs="Times New Roman"/>
          <w:b/>
          <w:sz w:val="24"/>
          <w:lang w:val="en-GB"/>
        </w:rPr>
        <w:tab/>
      </w:r>
      <w:r w:rsidRPr="00A42DE2">
        <w:rPr>
          <w:rFonts w:ascii="Times New Roman" w:hAnsi="Times New Roman" w:cs="Times New Roman"/>
          <w:b/>
          <w:sz w:val="24"/>
          <w:lang w:val="en-GB"/>
        </w:rPr>
        <w:tab/>
      </w:r>
      <w:r w:rsidR="001535C2" w:rsidRPr="00A42DE2">
        <w:rPr>
          <w:rFonts w:ascii="Times New Roman" w:hAnsi="Times New Roman" w:cs="Times New Roman"/>
          <w:b/>
          <w:sz w:val="24"/>
          <w:lang w:val="en-GB"/>
        </w:rPr>
        <w:tab/>
      </w:r>
      <w:r w:rsidRPr="00A42DE2">
        <w:rPr>
          <w:rFonts w:ascii="Times New Roman" w:hAnsi="Times New Roman" w:cs="Times New Roman"/>
          <w:b/>
          <w:sz w:val="24"/>
          <w:lang w:val="en-GB"/>
        </w:rPr>
        <w:t>Stamp of the Applicant</w:t>
      </w:r>
      <w:r w:rsidRPr="00A42DE2" w:rsidDel="004751BB">
        <w:rPr>
          <w:rFonts w:ascii="Times New Roman" w:hAnsi="Times New Roman" w:cs="Times New Roman"/>
          <w:b/>
          <w:sz w:val="24"/>
          <w:lang w:val="en-GB"/>
        </w:rPr>
        <w:t xml:space="preserve"> </w:t>
      </w:r>
      <w:r w:rsidRPr="00A42DE2">
        <w:rPr>
          <w:rFonts w:ascii="Times New Roman" w:hAnsi="Times New Roman" w:cs="Times New Roman"/>
          <w:b/>
          <w:sz w:val="24"/>
          <w:lang w:val="en-GB"/>
        </w:rPr>
        <w:t>(if applicable):</w:t>
      </w:r>
    </w:p>
    <w:p w14:paraId="626499F4" w14:textId="77777777" w:rsidR="00EE7E03" w:rsidRPr="00A42DE2" w:rsidRDefault="002751C4" w:rsidP="001535C2">
      <w:pPr>
        <w:rPr>
          <w:rFonts w:ascii="Times New Roman" w:hAnsi="Times New Roman" w:cs="Times New Roman"/>
          <w:b/>
          <w:sz w:val="24"/>
          <w:lang w:val="en-GB"/>
        </w:rPr>
      </w:pPr>
      <w:r w:rsidRPr="00A42DE2">
        <w:rPr>
          <w:rFonts w:ascii="Times New Roman" w:hAnsi="Times New Roman" w:cs="Times New Roman"/>
          <w:b/>
          <w:sz w:val="24"/>
          <w:lang w:val="en-GB"/>
        </w:rPr>
        <w:t>Name and position in capitals:</w:t>
      </w:r>
    </w:p>
    <w:p w14:paraId="487320F9" w14:textId="77777777" w:rsidR="00EE7E03" w:rsidRPr="00A42DE2" w:rsidRDefault="002751C4" w:rsidP="001535C2">
      <w:pPr>
        <w:rPr>
          <w:rFonts w:ascii="Times New Roman" w:hAnsi="Times New Roman" w:cs="Times New Roman"/>
          <w:b/>
          <w:sz w:val="24"/>
          <w:lang w:val="en-GB"/>
        </w:rPr>
      </w:pPr>
      <w:r w:rsidRPr="00A42DE2">
        <w:rPr>
          <w:rFonts w:ascii="Times New Roman" w:hAnsi="Times New Roman" w:cs="Times New Roman"/>
          <w:b/>
          <w:sz w:val="24"/>
          <w:lang w:val="en-GB"/>
        </w:rPr>
        <w:t>Applicant’s name:</w:t>
      </w:r>
    </w:p>
    <w:p w14:paraId="03C4C98D" w14:textId="77777777" w:rsidR="005B25F9" w:rsidRPr="00A42DE2" w:rsidRDefault="002751C4" w:rsidP="001535C2">
      <w:pPr>
        <w:rPr>
          <w:rFonts w:ascii="Times New Roman" w:hAnsi="Times New Roman" w:cs="Times New Roman"/>
          <w:b/>
          <w:sz w:val="24"/>
          <w:lang w:val="en-GB"/>
        </w:rPr>
      </w:pPr>
      <w:r w:rsidRPr="00A42DE2">
        <w:rPr>
          <w:rFonts w:ascii="Times New Roman" w:hAnsi="Times New Roman" w:cs="Times New Roman"/>
          <w:b/>
          <w:sz w:val="24"/>
          <w:lang w:val="en-GB"/>
        </w:rPr>
        <w:t xml:space="preserve">Place: </w:t>
      </w:r>
      <w:r w:rsidRPr="00A42DE2">
        <w:rPr>
          <w:rFonts w:ascii="Times New Roman" w:hAnsi="Times New Roman" w:cs="Times New Roman"/>
          <w:b/>
          <w:sz w:val="24"/>
          <w:lang w:val="en-GB"/>
        </w:rPr>
        <w:tab/>
      </w:r>
      <w:r w:rsidRPr="00A42DE2">
        <w:rPr>
          <w:rFonts w:ascii="Times New Roman" w:hAnsi="Times New Roman" w:cs="Times New Roman"/>
          <w:b/>
          <w:sz w:val="24"/>
          <w:lang w:val="en-GB"/>
        </w:rPr>
        <w:tab/>
      </w:r>
      <w:r w:rsidRPr="00A42DE2">
        <w:rPr>
          <w:rFonts w:ascii="Times New Roman" w:hAnsi="Times New Roman" w:cs="Times New Roman"/>
          <w:b/>
          <w:sz w:val="24"/>
          <w:lang w:val="en-GB"/>
        </w:rPr>
        <w:tab/>
      </w:r>
      <w:r w:rsidRPr="00A42DE2">
        <w:rPr>
          <w:rFonts w:ascii="Times New Roman" w:hAnsi="Times New Roman" w:cs="Times New Roman"/>
          <w:b/>
          <w:sz w:val="24"/>
          <w:lang w:val="en-GB"/>
        </w:rPr>
        <w:tab/>
      </w:r>
      <w:r w:rsidRPr="00A42DE2">
        <w:rPr>
          <w:rFonts w:ascii="Times New Roman" w:hAnsi="Times New Roman" w:cs="Times New Roman"/>
          <w:b/>
          <w:sz w:val="24"/>
          <w:lang w:val="en-GB"/>
        </w:rPr>
        <w:tab/>
      </w:r>
      <w:r w:rsidRPr="00A42DE2">
        <w:rPr>
          <w:rFonts w:ascii="Times New Roman" w:hAnsi="Times New Roman" w:cs="Times New Roman"/>
          <w:b/>
          <w:sz w:val="24"/>
          <w:lang w:val="en-GB"/>
        </w:rPr>
        <w:tab/>
      </w:r>
    </w:p>
    <w:p w14:paraId="2F74D893" w14:textId="77777777" w:rsidR="00EE7E03" w:rsidRPr="00A42DE2" w:rsidRDefault="002751C4" w:rsidP="001535C2">
      <w:pPr>
        <w:rPr>
          <w:rFonts w:ascii="Times New Roman" w:hAnsi="Times New Roman" w:cs="Times New Roman"/>
          <w:b/>
          <w:sz w:val="24"/>
          <w:lang w:val="en-GB"/>
        </w:rPr>
      </w:pPr>
      <w:r w:rsidRPr="00A42DE2">
        <w:rPr>
          <w:rFonts w:ascii="Times New Roman" w:hAnsi="Times New Roman" w:cs="Times New Roman"/>
          <w:b/>
          <w:sz w:val="24"/>
          <w:lang w:val="en-GB"/>
        </w:rPr>
        <w:t>Date (day/month/year):</w:t>
      </w:r>
    </w:p>
    <w:p w14:paraId="30A55BA4" w14:textId="77777777" w:rsidR="00EE7E03" w:rsidRPr="00A42DE2" w:rsidRDefault="00C1732B" w:rsidP="001535C2">
      <w:pPr>
        <w:rPr>
          <w:rFonts w:ascii="Times New Roman" w:hAnsi="Times New Roman" w:cs="Times New Roman"/>
          <w:b/>
          <w:sz w:val="24"/>
        </w:rPr>
      </w:pPr>
    </w:p>
    <w:p w14:paraId="52B96D0E" w14:textId="77777777" w:rsidR="00EE7E03" w:rsidRPr="00A42DE2" w:rsidRDefault="00C1732B" w:rsidP="001535C2">
      <w:pPr>
        <w:rPr>
          <w:rFonts w:ascii="Times New Roman" w:hAnsi="Times New Roman" w:cs="Times New Roman"/>
          <w:b/>
          <w:sz w:val="24"/>
        </w:rPr>
      </w:pPr>
    </w:p>
    <w:p w14:paraId="2E99A10E" w14:textId="1CF09B8C" w:rsidR="00EE7E03" w:rsidRPr="00A42DE2" w:rsidRDefault="002751C4" w:rsidP="001535C2">
      <w:pPr>
        <w:rPr>
          <w:rFonts w:ascii="Times New Roman" w:hAnsi="Times New Roman" w:cs="Times New Roman"/>
          <w:b/>
          <w:sz w:val="24"/>
        </w:rPr>
      </w:pPr>
      <w:r w:rsidRPr="00A42DE2">
        <w:rPr>
          <w:rFonts w:ascii="Times New Roman" w:hAnsi="Times New Roman" w:cs="Times New Roman"/>
          <w:b/>
          <w:sz w:val="24"/>
        </w:rPr>
        <w:t>Appendi</w:t>
      </w:r>
      <w:r w:rsidR="00C31F8F">
        <w:rPr>
          <w:rFonts w:ascii="Times New Roman" w:hAnsi="Times New Roman" w:cs="Times New Roman"/>
          <w:b/>
          <w:sz w:val="24"/>
        </w:rPr>
        <w:t>c</w:t>
      </w:r>
      <w:r w:rsidRPr="00A42DE2">
        <w:rPr>
          <w:rFonts w:ascii="Times New Roman" w:hAnsi="Times New Roman" w:cs="Times New Roman"/>
          <w:b/>
          <w:sz w:val="24"/>
        </w:rPr>
        <w:t>es to be submitted with the Expression of Interest:</w:t>
      </w:r>
    </w:p>
    <w:p w14:paraId="56C4704C" w14:textId="77777777" w:rsidR="00EE7E03" w:rsidRPr="00A42DE2" w:rsidRDefault="002751C4" w:rsidP="001535C2">
      <w:pPr>
        <w:numPr>
          <w:ilvl w:val="0"/>
          <w:numId w:val="1"/>
        </w:numPr>
        <w:rPr>
          <w:rFonts w:ascii="Times New Roman" w:hAnsi="Times New Roman" w:cs="Times New Roman"/>
          <w:sz w:val="24"/>
        </w:rPr>
      </w:pPr>
      <w:r w:rsidRPr="00A42DE2">
        <w:rPr>
          <w:rFonts w:ascii="Times New Roman" w:hAnsi="Times New Roman" w:cs="Times New Roman"/>
          <w:sz w:val="24"/>
        </w:rPr>
        <w:t>Applicant Identification (Appendix 1)</w:t>
      </w:r>
    </w:p>
    <w:p w14:paraId="4915081F" w14:textId="4541E504" w:rsidR="00EE7E03" w:rsidRPr="00A42DE2" w:rsidRDefault="002751C4" w:rsidP="001535C2">
      <w:pPr>
        <w:numPr>
          <w:ilvl w:val="0"/>
          <w:numId w:val="1"/>
        </w:numPr>
        <w:rPr>
          <w:rFonts w:ascii="Times New Roman" w:hAnsi="Times New Roman" w:cs="Times New Roman"/>
          <w:sz w:val="24"/>
        </w:rPr>
      </w:pPr>
      <w:r w:rsidRPr="00A42DE2">
        <w:rPr>
          <w:rFonts w:ascii="Times New Roman" w:hAnsi="Times New Roman" w:cs="Times New Roman"/>
          <w:sz w:val="24"/>
        </w:rPr>
        <w:t>Business Plan (</w:t>
      </w:r>
      <w:r w:rsidR="000D0094">
        <w:rPr>
          <w:rFonts w:ascii="Times New Roman" w:hAnsi="Times New Roman" w:cs="Times New Roman"/>
          <w:sz w:val="24"/>
        </w:rPr>
        <w:t>covering the elements outlined in the Call for Expression of Interest, chapter</w:t>
      </w:r>
      <w:r w:rsidR="00881023">
        <w:rPr>
          <w:rFonts w:ascii="Times New Roman" w:hAnsi="Times New Roman" w:cs="Times New Roman"/>
          <w:sz w:val="24"/>
        </w:rPr>
        <w:t xml:space="preserve"> </w:t>
      </w:r>
      <w:r w:rsidR="00813E2C">
        <w:rPr>
          <w:rFonts w:ascii="Times New Roman" w:hAnsi="Times New Roman" w:cs="Times New Roman"/>
          <w:sz w:val="24"/>
        </w:rPr>
        <w:t>10</w:t>
      </w:r>
      <w:r w:rsidRPr="00A42DE2">
        <w:rPr>
          <w:rFonts w:ascii="Times New Roman" w:hAnsi="Times New Roman" w:cs="Times New Roman"/>
          <w:sz w:val="24"/>
        </w:rPr>
        <w:t>)</w:t>
      </w:r>
    </w:p>
    <w:p w14:paraId="46E57869" w14:textId="547F4FFB" w:rsidR="00EE7E03" w:rsidRPr="00A42DE2" w:rsidRDefault="002751C4" w:rsidP="001535C2">
      <w:pPr>
        <w:numPr>
          <w:ilvl w:val="0"/>
          <w:numId w:val="1"/>
        </w:numPr>
        <w:rPr>
          <w:rFonts w:ascii="Times New Roman" w:hAnsi="Times New Roman" w:cs="Times New Roman"/>
          <w:sz w:val="24"/>
        </w:rPr>
      </w:pPr>
      <w:r w:rsidRPr="00A42DE2">
        <w:rPr>
          <w:rFonts w:ascii="Times New Roman" w:hAnsi="Times New Roman" w:cs="Times New Roman"/>
          <w:sz w:val="24"/>
        </w:rPr>
        <w:t xml:space="preserve">Applicant </w:t>
      </w:r>
      <w:r w:rsidR="000D0094">
        <w:rPr>
          <w:rFonts w:ascii="Times New Roman" w:hAnsi="Times New Roman" w:cs="Times New Roman"/>
          <w:sz w:val="24"/>
        </w:rPr>
        <w:t xml:space="preserve">KYC </w:t>
      </w:r>
      <w:r w:rsidRPr="00A42DE2">
        <w:rPr>
          <w:rFonts w:ascii="Times New Roman" w:hAnsi="Times New Roman" w:cs="Times New Roman"/>
          <w:sz w:val="24"/>
        </w:rPr>
        <w:t xml:space="preserve">Documents (listed in Appendix </w:t>
      </w:r>
      <w:r w:rsidR="000D0094">
        <w:rPr>
          <w:rFonts w:ascii="Times New Roman" w:hAnsi="Times New Roman" w:cs="Times New Roman"/>
          <w:sz w:val="24"/>
        </w:rPr>
        <w:t>2</w:t>
      </w:r>
      <w:r w:rsidRPr="00A42DE2">
        <w:rPr>
          <w:rFonts w:ascii="Times New Roman" w:hAnsi="Times New Roman" w:cs="Times New Roman"/>
          <w:sz w:val="24"/>
        </w:rPr>
        <w:t>)</w:t>
      </w:r>
    </w:p>
    <w:p w14:paraId="6C49243E" w14:textId="3103285F" w:rsidR="001535C2" w:rsidRPr="00A42DE2" w:rsidRDefault="002751C4" w:rsidP="001535C2">
      <w:pPr>
        <w:numPr>
          <w:ilvl w:val="0"/>
          <w:numId w:val="1"/>
        </w:numPr>
        <w:rPr>
          <w:rFonts w:ascii="Times New Roman" w:hAnsi="Times New Roman" w:cs="Times New Roman"/>
          <w:sz w:val="24"/>
        </w:rPr>
      </w:pPr>
      <w:r w:rsidRPr="00A42DE2">
        <w:rPr>
          <w:rFonts w:ascii="Times New Roman" w:hAnsi="Times New Roman" w:cs="Times New Roman"/>
          <w:sz w:val="24"/>
        </w:rPr>
        <w:t xml:space="preserve">Declaration of Honour (based on template in Appendix </w:t>
      </w:r>
      <w:r w:rsidR="000D0094">
        <w:rPr>
          <w:rFonts w:ascii="Times New Roman" w:hAnsi="Times New Roman" w:cs="Times New Roman"/>
          <w:sz w:val="24"/>
        </w:rPr>
        <w:t>3</w:t>
      </w:r>
      <w:r w:rsidRPr="00A42DE2">
        <w:rPr>
          <w:rFonts w:ascii="Times New Roman" w:hAnsi="Times New Roman" w:cs="Times New Roman"/>
          <w:sz w:val="24"/>
        </w:rPr>
        <w:t xml:space="preserve">) </w:t>
      </w:r>
    </w:p>
    <w:p w14:paraId="4D003F08" w14:textId="77777777" w:rsidR="00EE7E03" w:rsidRPr="00A42DE2" w:rsidRDefault="001535C2" w:rsidP="001535C2">
      <w:pPr>
        <w:pStyle w:val="Heading1"/>
        <w:rPr>
          <w:rFonts w:ascii="Times New Roman" w:hAnsi="Times New Roman" w:cs="Times New Roman"/>
          <w:b/>
          <w:color w:val="auto"/>
          <w:sz w:val="28"/>
        </w:rPr>
      </w:pPr>
      <w:r w:rsidRPr="00A42DE2">
        <w:rPr>
          <w:rFonts w:ascii="Times New Roman" w:hAnsi="Times New Roman" w:cs="Times New Roman"/>
        </w:rPr>
        <w:br w:type="page"/>
      </w:r>
      <w:r w:rsidR="002751C4" w:rsidRPr="00A42DE2">
        <w:rPr>
          <w:rFonts w:ascii="Times New Roman" w:hAnsi="Times New Roman" w:cs="Times New Roman"/>
          <w:b/>
          <w:color w:val="auto"/>
          <w:sz w:val="28"/>
        </w:rPr>
        <w:lastRenderedPageBreak/>
        <w:t>Appendix 1 to EXPRESSION OF INTEREST</w:t>
      </w:r>
    </w:p>
    <w:p w14:paraId="1D7EEDF3" w14:textId="77777777" w:rsidR="00EE7E03" w:rsidRPr="00A42DE2" w:rsidRDefault="00C1732B" w:rsidP="001535C2">
      <w:pPr>
        <w:rPr>
          <w:rFonts w:ascii="Times New Roman" w:hAnsi="Times New Roman" w:cs="Times New Roman"/>
          <w:b/>
        </w:rPr>
      </w:pPr>
    </w:p>
    <w:p w14:paraId="297B472A" w14:textId="77777777" w:rsidR="00EE7E03" w:rsidRPr="00A42DE2" w:rsidRDefault="002751C4" w:rsidP="001535C2">
      <w:pPr>
        <w:rPr>
          <w:rFonts w:ascii="Times New Roman" w:hAnsi="Times New Roman" w:cs="Times New Roman"/>
          <w:b/>
          <w:sz w:val="28"/>
        </w:rPr>
      </w:pPr>
      <w:r w:rsidRPr="00A42DE2">
        <w:rPr>
          <w:rFonts w:ascii="Times New Roman" w:hAnsi="Times New Roman" w:cs="Times New Roman"/>
          <w:b/>
          <w:sz w:val="28"/>
        </w:rPr>
        <w:t>APPLICANT IDENTIFICATION</w:t>
      </w:r>
    </w:p>
    <w:p w14:paraId="7965DF76" w14:textId="77777777" w:rsidR="00EE7E03" w:rsidRPr="00A42DE2" w:rsidRDefault="002751C4" w:rsidP="001535C2">
      <w:pPr>
        <w:numPr>
          <w:ilvl w:val="1"/>
          <w:numId w:val="8"/>
        </w:numPr>
        <w:rPr>
          <w:rFonts w:ascii="Times New Roman" w:hAnsi="Times New Roman" w:cs="Times New Roman"/>
          <w:b/>
          <w:sz w:val="24"/>
        </w:rPr>
      </w:pPr>
      <w:r w:rsidRPr="00A42DE2">
        <w:rPr>
          <w:rFonts w:ascii="Times New Roman" w:hAnsi="Times New Roman" w:cs="Times New Roman"/>
          <w:b/>
          <w:sz w:val="24"/>
        </w:rPr>
        <w:t>Applicant identification</w:t>
      </w:r>
    </w:p>
    <w:tbl>
      <w:tblPr>
        <w:tblW w:w="9854" w:type="dxa"/>
        <w:tblLayout w:type="fixed"/>
        <w:tblLook w:val="0000" w:firstRow="0" w:lastRow="0" w:firstColumn="0" w:lastColumn="0" w:noHBand="0" w:noVBand="0"/>
      </w:tblPr>
      <w:tblGrid>
        <w:gridCol w:w="2380"/>
        <w:gridCol w:w="7474"/>
      </w:tblGrid>
      <w:tr w:rsidR="00EE7E03" w:rsidRPr="00A42DE2" w14:paraId="67B7B1C6" w14:textId="77777777" w:rsidTr="00CB2ABA">
        <w:trPr>
          <w:trHeight w:val="442"/>
        </w:trPr>
        <w:tc>
          <w:tcPr>
            <w:tcW w:w="9854" w:type="dxa"/>
            <w:gridSpan w:val="2"/>
            <w:tcBorders>
              <w:top w:val="single" w:sz="34" w:space="0" w:color="000000"/>
              <w:left w:val="single" w:sz="16" w:space="0" w:color="000000"/>
              <w:bottom w:val="single" w:sz="4" w:space="0" w:color="000000"/>
              <w:right w:val="single" w:sz="6" w:space="0" w:color="000000"/>
            </w:tcBorders>
            <w:vAlign w:val="center"/>
          </w:tcPr>
          <w:p w14:paraId="543A9D77"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INFORMATION REQUIRED</w:t>
            </w:r>
          </w:p>
        </w:tc>
      </w:tr>
      <w:tr w:rsidR="00EE7E03" w:rsidRPr="00A42DE2" w14:paraId="5E5D92EB" w14:textId="77777777" w:rsidTr="00CB2ABA">
        <w:trPr>
          <w:trHeight w:val="464"/>
        </w:trPr>
        <w:tc>
          <w:tcPr>
            <w:tcW w:w="2380" w:type="dxa"/>
            <w:tcBorders>
              <w:top w:val="single" w:sz="34" w:space="0" w:color="000000"/>
              <w:left w:val="single" w:sz="16" w:space="0" w:color="000000"/>
              <w:bottom w:val="single" w:sz="4" w:space="0" w:color="000000"/>
              <w:right w:val="single" w:sz="4" w:space="0" w:color="000000"/>
            </w:tcBorders>
          </w:tcPr>
          <w:p w14:paraId="0D2BE714"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APPLICANT NAME </w:t>
            </w:r>
          </w:p>
        </w:tc>
        <w:tc>
          <w:tcPr>
            <w:tcW w:w="7474" w:type="dxa"/>
            <w:tcBorders>
              <w:top w:val="single" w:sz="34" w:space="0" w:color="000000"/>
              <w:left w:val="single" w:sz="4" w:space="0" w:color="000000"/>
              <w:bottom w:val="single" w:sz="4" w:space="0" w:color="000000"/>
              <w:right w:val="single" w:sz="6" w:space="0" w:color="000000"/>
            </w:tcBorders>
          </w:tcPr>
          <w:p w14:paraId="684C9E30" w14:textId="77777777" w:rsidR="00EE7E03" w:rsidRPr="00A42DE2" w:rsidRDefault="00C1732B" w:rsidP="001535C2">
            <w:pPr>
              <w:rPr>
                <w:rFonts w:ascii="Times New Roman" w:hAnsi="Times New Roman" w:cs="Times New Roman"/>
                <w:b/>
              </w:rPr>
            </w:pPr>
          </w:p>
        </w:tc>
      </w:tr>
      <w:tr w:rsidR="00EE7E03" w:rsidRPr="00A42DE2" w14:paraId="59AB50BA" w14:textId="77777777" w:rsidTr="00CB2ABA">
        <w:trPr>
          <w:trHeight w:val="767"/>
        </w:trPr>
        <w:tc>
          <w:tcPr>
            <w:tcW w:w="2380" w:type="dxa"/>
            <w:tcBorders>
              <w:top w:val="single" w:sz="4" w:space="0" w:color="000000"/>
              <w:left w:val="single" w:sz="16" w:space="0" w:color="000000"/>
              <w:bottom w:val="single" w:sz="4" w:space="0" w:color="000000"/>
              <w:right w:val="single" w:sz="4" w:space="0" w:color="000000"/>
            </w:tcBorders>
          </w:tcPr>
          <w:p w14:paraId="46DA2866"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CONTACT DETAILS </w:t>
            </w:r>
          </w:p>
        </w:tc>
        <w:tc>
          <w:tcPr>
            <w:tcW w:w="7474" w:type="dxa"/>
            <w:tcBorders>
              <w:top w:val="single" w:sz="4" w:space="0" w:color="000000"/>
              <w:left w:val="single" w:sz="4" w:space="0" w:color="000000"/>
              <w:bottom w:val="single" w:sz="4" w:space="0" w:color="000000"/>
              <w:right w:val="single" w:sz="6" w:space="0" w:color="000000"/>
            </w:tcBorders>
          </w:tcPr>
          <w:p w14:paraId="3A4CA187"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Address:</w:t>
            </w:r>
          </w:p>
          <w:p w14:paraId="28DD9508"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Telephone: </w:t>
            </w:r>
          </w:p>
          <w:p w14:paraId="57AB1757"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E-mail: </w:t>
            </w:r>
          </w:p>
        </w:tc>
      </w:tr>
      <w:tr w:rsidR="00EE7E03" w:rsidRPr="00A42DE2" w14:paraId="5400F54D" w14:textId="77777777" w:rsidTr="00CB2ABA">
        <w:trPr>
          <w:trHeight w:val="470"/>
        </w:trPr>
        <w:tc>
          <w:tcPr>
            <w:tcW w:w="2380" w:type="dxa"/>
            <w:tcBorders>
              <w:top w:val="single" w:sz="4" w:space="0" w:color="000000"/>
              <w:left w:val="single" w:sz="16" w:space="0" w:color="000000"/>
              <w:bottom w:val="single" w:sz="4" w:space="0" w:color="000000"/>
              <w:right w:val="single" w:sz="4" w:space="0" w:color="000000"/>
            </w:tcBorders>
          </w:tcPr>
          <w:p w14:paraId="1C44CD88"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LEGAL FORM </w:t>
            </w:r>
          </w:p>
        </w:tc>
        <w:tc>
          <w:tcPr>
            <w:tcW w:w="7474" w:type="dxa"/>
            <w:tcBorders>
              <w:top w:val="single" w:sz="4" w:space="0" w:color="000000"/>
              <w:left w:val="single" w:sz="4" w:space="0" w:color="000000"/>
              <w:bottom w:val="single" w:sz="4" w:space="0" w:color="000000"/>
              <w:right w:val="single" w:sz="6" w:space="0" w:color="000000"/>
            </w:tcBorders>
          </w:tcPr>
          <w:p w14:paraId="168DABB5" w14:textId="77777777" w:rsidR="00EE7E03" w:rsidRPr="00A42DE2" w:rsidRDefault="00C1732B" w:rsidP="001535C2">
            <w:pPr>
              <w:rPr>
                <w:rFonts w:ascii="Times New Roman" w:hAnsi="Times New Roman" w:cs="Times New Roman"/>
                <w:b/>
              </w:rPr>
            </w:pPr>
          </w:p>
        </w:tc>
      </w:tr>
      <w:tr w:rsidR="00EE7E03" w:rsidRPr="00A42DE2" w14:paraId="37B46657" w14:textId="77777777" w:rsidTr="00CB2ABA">
        <w:trPr>
          <w:trHeight w:val="1022"/>
        </w:trPr>
        <w:tc>
          <w:tcPr>
            <w:tcW w:w="2380" w:type="dxa"/>
            <w:tcBorders>
              <w:top w:val="single" w:sz="4" w:space="0" w:color="000000"/>
              <w:left w:val="single" w:sz="16" w:space="0" w:color="000000"/>
              <w:bottom w:val="single" w:sz="4" w:space="0" w:color="000000"/>
              <w:right w:val="single" w:sz="4" w:space="0" w:color="000000"/>
            </w:tcBorders>
          </w:tcPr>
          <w:p w14:paraId="43CF6DCE"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COMMERCIAL REGISTER , ETC. – REGISTRATION DETAILS </w:t>
            </w:r>
          </w:p>
        </w:tc>
        <w:tc>
          <w:tcPr>
            <w:tcW w:w="7474" w:type="dxa"/>
            <w:tcBorders>
              <w:top w:val="single" w:sz="4" w:space="0" w:color="000000"/>
              <w:left w:val="single" w:sz="4" w:space="0" w:color="000000"/>
              <w:bottom w:val="single" w:sz="4" w:space="0" w:color="000000"/>
              <w:right w:val="single" w:sz="6" w:space="0" w:color="000000"/>
            </w:tcBorders>
          </w:tcPr>
          <w:p w14:paraId="07B441B8"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Denomination of register:</w:t>
            </w:r>
          </w:p>
          <w:p w14:paraId="2949E711"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Date of registration:</w:t>
            </w:r>
          </w:p>
          <w:p w14:paraId="13324BFF"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Country of registration:</w:t>
            </w:r>
          </w:p>
          <w:p w14:paraId="0B9A40CB"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Standard identification code / registration number, if applicable: </w:t>
            </w:r>
          </w:p>
        </w:tc>
      </w:tr>
    </w:tbl>
    <w:p w14:paraId="1EC6F318" w14:textId="77777777" w:rsidR="00EE7E03" w:rsidRPr="00A42DE2" w:rsidRDefault="00C1732B" w:rsidP="001535C2">
      <w:pPr>
        <w:rPr>
          <w:rFonts w:ascii="Times New Roman" w:hAnsi="Times New Roman" w:cs="Times New Roman"/>
          <w:b/>
        </w:rPr>
      </w:pPr>
    </w:p>
    <w:p w14:paraId="5168B13D" w14:textId="77777777" w:rsidR="00EE7E03" w:rsidRPr="00A42DE2" w:rsidRDefault="002751C4" w:rsidP="001535C2">
      <w:pPr>
        <w:numPr>
          <w:ilvl w:val="1"/>
          <w:numId w:val="8"/>
        </w:numPr>
        <w:rPr>
          <w:rFonts w:ascii="Times New Roman" w:hAnsi="Times New Roman" w:cs="Times New Roman"/>
          <w:b/>
          <w:sz w:val="24"/>
        </w:rPr>
      </w:pPr>
      <w:r w:rsidRPr="00A42DE2">
        <w:rPr>
          <w:rFonts w:ascii="Times New Roman" w:hAnsi="Times New Roman" w:cs="Times New Roman"/>
          <w:b/>
          <w:sz w:val="24"/>
        </w:rPr>
        <w:t xml:space="preserve">Person authorised to submit the Expression of Interest on behalf of the Applicant and appropriate evidence of such authorisation </w:t>
      </w:r>
    </w:p>
    <w:tbl>
      <w:tblPr>
        <w:tblW w:w="9828" w:type="dxa"/>
        <w:tblLayout w:type="fixed"/>
        <w:tblLook w:val="0000" w:firstRow="0" w:lastRow="0" w:firstColumn="0" w:lastColumn="0" w:noHBand="0" w:noVBand="0"/>
      </w:tblPr>
      <w:tblGrid>
        <w:gridCol w:w="2380"/>
        <w:gridCol w:w="7448"/>
      </w:tblGrid>
      <w:tr w:rsidR="00EE7E03" w:rsidRPr="00A42DE2" w14:paraId="7E35E749" w14:textId="77777777" w:rsidTr="00CB2ABA">
        <w:trPr>
          <w:trHeight w:val="512"/>
        </w:trPr>
        <w:tc>
          <w:tcPr>
            <w:tcW w:w="9828" w:type="dxa"/>
            <w:gridSpan w:val="2"/>
            <w:tcBorders>
              <w:top w:val="single" w:sz="4" w:space="0" w:color="000000"/>
              <w:left w:val="single" w:sz="16" w:space="0" w:color="000000"/>
              <w:bottom w:val="single" w:sz="4" w:space="0" w:color="000000"/>
              <w:right w:val="single" w:sz="12" w:space="0" w:color="000000"/>
            </w:tcBorders>
            <w:vAlign w:val="center"/>
          </w:tcPr>
          <w:p w14:paraId="386462FA"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INFORMATION REQUIRED</w:t>
            </w:r>
          </w:p>
        </w:tc>
      </w:tr>
      <w:tr w:rsidR="00EE7E03" w:rsidRPr="00A42DE2" w14:paraId="2D729FB9" w14:textId="77777777" w:rsidTr="00CB2ABA">
        <w:trPr>
          <w:trHeight w:val="378"/>
        </w:trPr>
        <w:tc>
          <w:tcPr>
            <w:tcW w:w="2380" w:type="dxa"/>
            <w:tcBorders>
              <w:top w:val="single" w:sz="4" w:space="0" w:color="000000"/>
              <w:left w:val="single" w:sz="16" w:space="0" w:color="000000"/>
              <w:bottom w:val="single" w:sz="4" w:space="0" w:color="000000"/>
              <w:right w:val="single" w:sz="4" w:space="0" w:color="000000"/>
            </w:tcBorders>
          </w:tcPr>
          <w:p w14:paraId="74F6CCE2"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TITLE </w:t>
            </w:r>
          </w:p>
        </w:tc>
        <w:tc>
          <w:tcPr>
            <w:tcW w:w="7448" w:type="dxa"/>
            <w:tcBorders>
              <w:top w:val="single" w:sz="4" w:space="0" w:color="000000"/>
              <w:left w:val="single" w:sz="4" w:space="0" w:color="000000"/>
              <w:bottom w:val="single" w:sz="4" w:space="0" w:color="000000"/>
              <w:right w:val="single" w:sz="12" w:space="0" w:color="000000"/>
            </w:tcBorders>
          </w:tcPr>
          <w:p w14:paraId="3B1EF390"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Mr/Ms/Dr/other (delete or complete as appropriate) </w:t>
            </w:r>
          </w:p>
        </w:tc>
      </w:tr>
      <w:tr w:rsidR="00EE7E03" w:rsidRPr="00A42DE2" w14:paraId="5A8C4927" w14:textId="77777777" w:rsidTr="00CB2ABA">
        <w:trPr>
          <w:trHeight w:val="515"/>
        </w:trPr>
        <w:tc>
          <w:tcPr>
            <w:tcW w:w="2380" w:type="dxa"/>
            <w:tcBorders>
              <w:top w:val="single" w:sz="4" w:space="0" w:color="000000"/>
              <w:left w:val="single" w:sz="16" w:space="0" w:color="000000"/>
              <w:bottom w:val="single" w:sz="4" w:space="0" w:color="000000"/>
              <w:right w:val="single" w:sz="4" w:space="0" w:color="000000"/>
            </w:tcBorders>
          </w:tcPr>
          <w:p w14:paraId="21664FD4"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NAME </w:t>
            </w:r>
          </w:p>
        </w:tc>
        <w:tc>
          <w:tcPr>
            <w:tcW w:w="7448" w:type="dxa"/>
            <w:tcBorders>
              <w:top w:val="single" w:sz="4" w:space="0" w:color="000000"/>
              <w:left w:val="single" w:sz="4" w:space="0" w:color="000000"/>
              <w:bottom w:val="single" w:sz="4" w:space="0" w:color="000000"/>
              <w:right w:val="single" w:sz="12" w:space="0" w:color="000000"/>
            </w:tcBorders>
          </w:tcPr>
          <w:p w14:paraId="6D1146C3"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Surname: </w:t>
            </w:r>
          </w:p>
          <w:p w14:paraId="4AD4A35F"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Forename(s): </w:t>
            </w:r>
          </w:p>
        </w:tc>
      </w:tr>
      <w:tr w:rsidR="00EE7E03" w:rsidRPr="00A42DE2" w14:paraId="77D58300" w14:textId="77777777" w:rsidTr="00CB2ABA">
        <w:trPr>
          <w:trHeight w:val="265"/>
        </w:trPr>
        <w:tc>
          <w:tcPr>
            <w:tcW w:w="2380" w:type="dxa"/>
            <w:tcBorders>
              <w:top w:val="single" w:sz="4" w:space="0" w:color="000000"/>
              <w:left w:val="single" w:sz="16" w:space="0" w:color="000000"/>
              <w:bottom w:val="single" w:sz="4" w:space="0" w:color="000000"/>
              <w:right w:val="single" w:sz="4" w:space="0" w:color="000000"/>
            </w:tcBorders>
          </w:tcPr>
          <w:p w14:paraId="52DF4E9C"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FUNCTION </w:t>
            </w:r>
          </w:p>
        </w:tc>
        <w:tc>
          <w:tcPr>
            <w:tcW w:w="7448" w:type="dxa"/>
            <w:tcBorders>
              <w:top w:val="single" w:sz="4" w:space="0" w:color="000000"/>
              <w:left w:val="single" w:sz="4" w:space="0" w:color="000000"/>
              <w:bottom w:val="single" w:sz="4" w:space="0" w:color="000000"/>
              <w:right w:val="single" w:sz="12" w:space="0" w:color="000000"/>
            </w:tcBorders>
          </w:tcPr>
          <w:p w14:paraId="5BD790A9" w14:textId="77777777" w:rsidR="00EE7E03" w:rsidRPr="00A42DE2" w:rsidRDefault="00C1732B" w:rsidP="001535C2">
            <w:pPr>
              <w:rPr>
                <w:rFonts w:ascii="Times New Roman" w:hAnsi="Times New Roman" w:cs="Times New Roman"/>
                <w:b/>
              </w:rPr>
            </w:pPr>
          </w:p>
        </w:tc>
      </w:tr>
      <w:tr w:rsidR="00EE7E03" w:rsidRPr="00A42DE2" w14:paraId="417A863D" w14:textId="77777777" w:rsidTr="00CB2ABA">
        <w:trPr>
          <w:trHeight w:val="770"/>
        </w:trPr>
        <w:tc>
          <w:tcPr>
            <w:tcW w:w="2380" w:type="dxa"/>
            <w:tcBorders>
              <w:top w:val="single" w:sz="4" w:space="0" w:color="000000"/>
              <w:left w:val="single" w:sz="16" w:space="0" w:color="000000"/>
              <w:bottom w:val="single" w:sz="4" w:space="0" w:color="000000"/>
              <w:right w:val="single" w:sz="4" w:space="0" w:color="000000"/>
            </w:tcBorders>
          </w:tcPr>
          <w:p w14:paraId="550F8E82"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CONTACT DETAILS </w:t>
            </w:r>
          </w:p>
        </w:tc>
        <w:tc>
          <w:tcPr>
            <w:tcW w:w="7448" w:type="dxa"/>
            <w:tcBorders>
              <w:top w:val="single" w:sz="4" w:space="0" w:color="000000"/>
              <w:left w:val="single" w:sz="4" w:space="0" w:color="000000"/>
              <w:bottom w:val="single" w:sz="4" w:space="0" w:color="000000"/>
              <w:right w:val="single" w:sz="12" w:space="0" w:color="000000"/>
            </w:tcBorders>
          </w:tcPr>
          <w:p w14:paraId="50DB06A3"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Address:</w:t>
            </w:r>
          </w:p>
          <w:p w14:paraId="7D9A8D41"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Telephone:</w:t>
            </w:r>
          </w:p>
          <w:p w14:paraId="2D29E1FD"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Fax:</w:t>
            </w:r>
          </w:p>
          <w:p w14:paraId="3ACF65A0"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E-mail:</w:t>
            </w:r>
          </w:p>
        </w:tc>
      </w:tr>
    </w:tbl>
    <w:p w14:paraId="147CA735" w14:textId="77777777" w:rsidR="00EE7E03" w:rsidRPr="00A42DE2" w:rsidRDefault="00C1732B" w:rsidP="001535C2">
      <w:pPr>
        <w:rPr>
          <w:rFonts w:ascii="Times New Roman" w:hAnsi="Times New Roman" w:cs="Times New Roman"/>
          <w:b/>
        </w:rPr>
      </w:pPr>
    </w:p>
    <w:p w14:paraId="0D2755F4" w14:textId="77777777" w:rsidR="001535C2" w:rsidRPr="00A42DE2" w:rsidRDefault="001535C2" w:rsidP="001535C2">
      <w:pPr>
        <w:ind w:left="720"/>
        <w:rPr>
          <w:rFonts w:ascii="Times New Roman" w:hAnsi="Times New Roman" w:cs="Times New Roman"/>
          <w:b/>
          <w:sz w:val="24"/>
        </w:rPr>
      </w:pPr>
    </w:p>
    <w:p w14:paraId="39191FDF" w14:textId="77777777" w:rsidR="001535C2" w:rsidRPr="00A42DE2" w:rsidRDefault="001535C2" w:rsidP="001535C2">
      <w:pPr>
        <w:ind w:left="720"/>
        <w:rPr>
          <w:rFonts w:ascii="Times New Roman" w:hAnsi="Times New Roman" w:cs="Times New Roman"/>
          <w:b/>
          <w:sz w:val="24"/>
        </w:rPr>
      </w:pPr>
    </w:p>
    <w:p w14:paraId="13E88AA0" w14:textId="77777777" w:rsidR="00EE7E03" w:rsidRPr="00A42DE2" w:rsidRDefault="002751C4" w:rsidP="001535C2">
      <w:pPr>
        <w:numPr>
          <w:ilvl w:val="1"/>
          <w:numId w:val="8"/>
        </w:numPr>
        <w:rPr>
          <w:rFonts w:ascii="Times New Roman" w:hAnsi="Times New Roman" w:cs="Times New Roman"/>
          <w:b/>
          <w:sz w:val="24"/>
        </w:rPr>
      </w:pPr>
      <w:r w:rsidRPr="00A42DE2">
        <w:rPr>
          <w:rFonts w:ascii="Times New Roman" w:hAnsi="Times New Roman" w:cs="Times New Roman"/>
          <w:b/>
          <w:sz w:val="24"/>
        </w:rPr>
        <w:lastRenderedPageBreak/>
        <w:t>Contact person (if different from 1.2)</w:t>
      </w:r>
    </w:p>
    <w:tbl>
      <w:tblPr>
        <w:tblW w:w="9828" w:type="dxa"/>
        <w:tblLayout w:type="fixed"/>
        <w:tblLook w:val="0000" w:firstRow="0" w:lastRow="0" w:firstColumn="0" w:lastColumn="0" w:noHBand="0" w:noVBand="0"/>
      </w:tblPr>
      <w:tblGrid>
        <w:gridCol w:w="2380"/>
        <w:gridCol w:w="7448"/>
      </w:tblGrid>
      <w:tr w:rsidR="00EE7E03" w:rsidRPr="00A42DE2" w14:paraId="0E8FCA5D" w14:textId="77777777" w:rsidTr="00CB2ABA">
        <w:trPr>
          <w:trHeight w:val="313"/>
        </w:trPr>
        <w:tc>
          <w:tcPr>
            <w:tcW w:w="2380" w:type="dxa"/>
            <w:tcBorders>
              <w:top w:val="single" w:sz="4" w:space="0" w:color="000000"/>
              <w:left w:val="single" w:sz="16" w:space="0" w:color="000000"/>
              <w:bottom w:val="single" w:sz="4" w:space="0" w:color="000000"/>
              <w:right w:val="single" w:sz="4" w:space="0" w:color="000000"/>
            </w:tcBorders>
          </w:tcPr>
          <w:p w14:paraId="5B1AE315"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TITLE </w:t>
            </w:r>
          </w:p>
        </w:tc>
        <w:tc>
          <w:tcPr>
            <w:tcW w:w="7448" w:type="dxa"/>
            <w:tcBorders>
              <w:top w:val="single" w:sz="4" w:space="0" w:color="000000"/>
              <w:left w:val="single" w:sz="4" w:space="0" w:color="000000"/>
              <w:bottom w:val="single" w:sz="4" w:space="0" w:color="000000"/>
              <w:right w:val="single" w:sz="12" w:space="0" w:color="000000"/>
            </w:tcBorders>
          </w:tcPr>
          <w:p w14:paraId="318676FE"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Mr/Ms/Dr/other (delete or complete as appropriate) </w:t>
            </w:r>
          </w:p>
        </w:tc>
      </w:tr>
      <w:tr w:rsidR="00EE7E03" w:rsidRPr="00A42DE2" w14:paraId="6E339671" w14:textId="77777777" w:rsidTr="00CB2ABA">
        <w:trPr>
          <w:trHeight w:val="515"/>
        </w:trPr>
        <w:tc>
          <w:tcPr>
            <w:tcW w:w="2380" w:type="dxa"/>
            <w:tcBorders>
              <w:top w:val="single" w:sz="4" w:space="0" w:color="000000"/>
              <w:left w:val="single" w:sz="16" w:space="0" w:color="000000"/>
              <w:bottom w:val="single" w:sz="4" w:space="0" w:color="000000"/>
              <w:right w:val="single" w:sz="4" w:space="0" w:color="000000"/>
            </w:tcBorders>
          </w:tcPr>
          <w:p w14:paraId="3D530E54"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NAME </w:t>
            </w:r>
          </w:p>
        </w:tc>
        <w:tc>
          <w:tcPr>
            <w:tcW w:w="7448" w:type="dxa"/>
            <w:tcBorders>
              <w:top w:val="single" w:sz="4" w:space="0" w:color="000000"/>
              <w:left w:val="single" w:sz="4" w:space="0" w:color="000000"/>
              <w:bottom w:val="single" w:sz="4" w:space="0" w:color="000000"/>
              <w:right w:val="single" w:sz="12" w:space="0" w:color="000000"/>
            </w:tcBorders>
          </w:tcPr>
          <w:p w14:paraId="36597D5D"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Surname: </w:t>
            </w:r>
          </w:p>
          <w:p w14:paraId="222B3240"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Forename(s): </w:t>
            </w:r>
          </w:p>
        </w:tc>
      </w:tr>
      <w:tr w:rsidR="00EE7E03" w:rsidRPr="00A42DE2" w14:paraId="69D2CE7A" w14:textId="77777777" w:rsidTr="00CB2ABA">
        <w:trPr>
          <w:trHeight w:val="265"/>
        </w:trPr>
        <w:tc>
          <w:tcPr>
            <w:tcW w:w="2380" w:type="dxa"/>
            <w:tcBorders>
              <w:top w:val="single" w:sz="4" w:space="0" w:color="000000"/>
              <w:left w:val="single" w:sz="16" w:space="0" w:color="000000"/>
              <w:bottom w:val="single" w:sz="4" w:space="0" w:color="000000"/>
              <w:right w:val="single" w:sz="4" w:space="0" w:color="000000"/>
            </w:tcBorders>
          </w:tcPr>
          <w:p w14:paraId="4C1F5B0C"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FUNCTION </w:t>
            </w:r>
          </w:p>
        </w:tc>
        <w:tc>
          <w:tcPr>
            <w:tcW w:w="7448" w:type="dxa"/>
            <w:tcBorders>
              <w:top w:val="single" w:sz="4" w:space="0" w:color="000000"/>
              <w:left w:val="single" w:sz="4" w:space="0" w:color="000000"/>
              <w:bottom w:val="single" w:sz="4" w:space="0" w:color="000000"/>
              <w:right w:val="single" w:sz="12" w:space="0" w:color="000000"/>
            </w:tcBorders>
          </w:tcPr>
          <w:p w14:paraId="69F4A7B6" w14:textId="77777777" w:rsidR="00EE7E03" w:rsidRPr="00A42DE2" w:rsidRDefault="00C1732B" w:rsidP="001535C2">
            <w:pPr>
              <w:rPr>
                <w:rFonts w:ascii="Times New Roman" w:hAnsi="Times New Roman" w:cs="Times New Roman"/>
                <w:b/>
              </w:rPr>
            </w:pPr>
          </w:p>
        </w:tc>
      </w:tr>
      <w:tr w:rsidR="00EE7E03" w:rsidRPr="00A42DE2" w14:paraId="0E22DD85" w14:textId="77777777" w:rsidTr="00CB2ABA">
        <w:trPr>
          <w:trHeight w:val="349"/>
        </w:trPr>
        <w:tc>
          <w:tcPr>
            <w:tcW w:w="2380" w:type="dxa"/>
            <w:tcBorders>
              <w:top w:val="single" w:sz="4" w:space="0" w:color="000000"/>
              <w:left w:val="single" w:sz="16" w:space="0" w:color="000000"/>
              <w:bottom w:val="single" w:sz="4" w:space="0" w:color="000000"/>
              <w:right w:val="single" w:sz="4" w:space="0" w:color="000000"/>
            </w:tcBorders>
          </w:tcPr>
          <w:p w14:paraId="57480499"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 xml:space="preserve">CONTACT DETAILS </w:t>
            </w:r>
          </w:p>
        </w:tc>
        <w:tc>
          <w:tcPr>
            <w:tcW w:w="7448" w:type="dxa"/>
            <w:tcBorders>
              <w:top w:val="single" w:sz="4" w:space="0" w:color="000000"/>
              <w:left w:val="single" w:sz="4" w:space="0" w:color="000000"/>
              <w:bottom w:val="single" w:sz="4" w:space="0" w:color="000000"/>
              <w:right w:val="single" w:sz="12" w:space="0" w:color="000000"/>
            </w:tcBorders>
          </w:tcPr>
          <w:p w14:paraId="00E5391A"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Address:</w:t>
            </w:r>
          </w:p>
          <w:p w14:paraId="74CC53EA"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Telephone:</w:t>
            </w:r>
          </w:p>
          <w:p w14:paraId="5DBC1E0F"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Fax:</w:t>
            </w:r>
          </w:p>
          <w:p w14:paraId="14DA19F7" w14:textId="77777777" w:rsidR="00EE7E03" w:rsidRPr="00A42DE2" w:rsidRDefault="002751C4" w:rsidP="001535C2">
            <w:pPr>
              <w:rPr>
                <w:rFonts w:ascii="Times New Roman" w:hAnsi="Times New Roman" w:cs="Times New Roman"/>
                <w:b/>
              </w:rPr>
            </w:pPr>
            <w:r w:rsidRPr="00A42DE2">
              <w:rPr>
                <w:rFonts w:ascii="Times New Roman" w:hAnsi="Times New Roman" w:cs="Times New Roman"/>
                <w:b/>
              </w:rPr>
              <w:t>E-mail:</w:t>
            </w:r>
          </w:p>
        </w:tc>
      </w:tr>
    </w:tbl>
    <w:p w14:paraId="6A98E10D" w14:textId="155A5683" w:rsidR="00EE7E03" w:rsidRPr="00A42DE2" w:rsidRDefault="002751C4" w:rsidP="001535C2">
      <w:pPr>
        <w:pStyle w:val="Heading1"/>
        <w:rPr>
          <w:rFonts w:ascii="Times New Roman" w:hAnsi="Times New Roman" w:cs="Times New Roman"/>
          <w:b/>
          <w:color w:val="auto"/>
          <w:sz w:val="28"/>
        </w:rPr>
      </w:pPr>
      <w:r w:rsidRPr="00A42DE2">
        <w:rPr>
          <w:rFonts w:ascii="Times New Roman" w:hAnsi="Times New Roman" w:cs="Times New Roman"/>
          <w:b/>
        </w:rPr>
        <w:br w:type="page"/>
      </w:r>
    </w:p>
    <w:p w14:paraId="04BF67B3" w14:textId="3124413B" w:rsidR="00EE7E03" w:rsidRPr="00A42DE2" w:rsidRDefault="002751C4" w:rsidP="001535C2">
      <w:pPr>
        <w:pStyle w:val="Heading1"/>
        <w:rPr>
          <w:rFonts w:ascii="Times New Roman" w:hAnsi="Times New Roman" w:cs="Times New Roman"/>
          <w:b/>
          <w:color w:val="auto"/>
          <w:sz w:val="28"/>
        </w:rPr>
      </w:pPr>
      <w:r w:rsidRPr="00A42DE2">
        <w:rPr>
          <w:rFonts w:ascii="Times New Roman" w:hAnsi="Times New Roman" w:cs="Times New Roman"/>
          <w:b/>
          <w:color w:val="auto"/>
          <w:sz w:val="28"/>
        </w:rPr>
        <w:lastRenderedPageBreak/>
        <w:t xml:space="preserve">Appendix </w:t>
      </w:r>
      <w:r w:rsidR="000D0094">
        <w:rPr>
          <w:rFonts w:ascii="Times New Roman" w:hAnsi="Times New Roman" w:cs="Times New Roman"/>
          <w:b/>
          <w:color w:val="auto"/>
          <w:sz w:val="28"/>
        </w:rPr>
        <w:t>2</w:t>
      </w:r>
      <w:r w:rsidRPr="00A42DE2">
        <w:rPr>
          <w:rFonts w:ascii="Times New Roman" w:hAnsi="Times New Roman" w:cs="Times New Roman"/>
          <w:b/>
          <w:color w:val="auto"/>
          <w:sz w:val="28"/>
        </w:rPr>
        <w:t xml:space="preserve"> to EXPRESSION OF INTEREST</w:t>
      </w:r>
      <w:r w:rsidRPr="00A42DE2">
        <w:rPr>
          <w:rFonts w:ascii="Times New Roman" w:hAnsi="Times New Roman" w:cs="Times New Roman"/>
          <w:b/>
          <w:color w:val="auto"/>
          <w:sz w:val="28"/>
        </w:rPr>
        <w:tab/>
      </w:r>
    </w:p>
    <w:p w14:paraId="3DF9F94C" w14:textId="77777777" w:rsidR="00EE7E03" w:rsidRPr="00A42DE2" w:rsidRDefault="00C1732B" w:rsidP="001535C2">
      <w:pPr>
        <w:rPr>
          <w:rFonts w:ascii="Times New Roman" w:hAnsi="Times New Roman" w:cs="Times New Roman"/>
          <w:b/>
        </w:rPr>
      </w:pPr>
    </w:p>
    <w:p w14:paraId="24BB2B2F" w14:textId="77777777" w:rsidR="0079633D" w:rsidRPr="00A42DE2" w:rsidRDefault="0079633D" w:rsidP="0079633D">
      <w:pPr>
        <w:rPr>
          <w:rFonts w:ascii="Times New Roman" w:hAnsi="Times New Roman" w:cs="Times New Roman"/>
          <w:b/>
          <w:sz w:val="24"/>
        </w:rPr>
      </w:pPr>
      <w:r w:rsidRPr="00A42DE2">
        <w:rPr>
          <w:rFonts w:ascii="Times New Roman" w:hAnsi="Times New Roman" w:cs="Times New Roman"/>
          <w:b/>
          <w:sz w:val="24"/>
        </w:rPr>
        <w:t>LIST OF APPLICANT DOCUMENTS TO ATTACH</w:t>
      </w:r>
      <w:r>
        <w:rPr>
          <w:rFonts w:ascii="Times New Roman" w:hAnsi="Times New Roman" w:cs="Times New Roman"/>
          <w:b/>
          <w:sz w:val="24"/>
        </w:rPr>
        <w:t xml:space="preserve"> - </w:t>
      </w:r>
      <w:r w:rsidRPr="005F0E18">
        <w:rPr>
          <w:rFonts w:ascii="Times New Roman" w:hAnsi="Times New Roman" w:cs="Times New Roman"/>
          <w:b/>
          <w:sz w:val="24"/>
        </w:rPr>
        <w:t>Know Your Customer (“KYC”)</w:t>
      </w:r>
    </w:p>
    <w:p w14:paraId="3B74820A" w14:textId="77777777" w:rsidR="0079633D" w:rsidRDefault="0079633D" w:rsidP="0079633D">
      <w:pPr>
        <w:jc w:val="both"/>
        <w:rPr>
          <w:rFonts w:ascii="Times New Roman" w:hAnsi="Times New Roman" w:cs="Times New Roman"/>
          <w:sz w:val="24"/>
        </w:rPr>
      </w:pPr>
      <w:r w:rsidRPr="005F0E18">
        <w:rPr>
          <w:rFonts w:ascii="Times New Roman" w:hAnsi="Times New Roman" w:cs="Times New Roman"/>
          <w:sz w:val="24"/>
        </w:rPr>
        <w:t>The EIB Group has in place a counterparty due diligence process</w:t>
      </w:r>
      <w:r>
        <w:rPr>
          <w:rStyle w:val="FootnoteReference"/>
          <w:rFonts w:ascii="Times New Roman" w:hAnsi="Times New Roman" w:cs="Times New Roman"/>
          <w:sz w:val="24"/>
        </w:rPr>
        <w:footnoteReference w:id="3"/>
      </w:r>
      <w:r w:rsidRPr="005F0E18">
        <w:rPr>
          <w:rFonts w:ascii="Times New Roman" w:hAnsi="Times New Roman" w:cs="Times New Roman"/>
          <w:sz w:val="24"/>
        </w:rPr>
        <w:t xml:space="preserve"> which takes into account, among others, factors including the type of counterparty (including sector), business relationship, product, service or transaction and country(ies) of operation. Through the EIB Group NCJ Policy</w:t>
      </w:r>
      <w:r>
        <w:rPr>
          <w:rStyle w:val="FootnoteReference"/>
          <w:rFonts w:ascii="Times New Roman" w:hAnsi="Times New Roman" w:cs="Times New Roman"/>
          <w:sz w:val="24"/>
        </w:rPr>
        <w:footnoteReference w:id="4"/>
      </w:r>
      <w:r w:rsidRPr="005F0E18">
        <w:rPr>
          <w:rFonts w:ascii="Times New Roman" w:hAnsi="Times New Roman" w:cs="Times New Roman"/>
          <w:sz w:val="24"/>
        </w:rPr>
        <w:t xml:space="preserve"> and its implementing procedures, the EIB Group takes into consideration jurisdictions classified by one or more Lead Organisations for not having made sufficient progress towards satisfactory implementation of EU and/or internationally agreed standards in connection with AML-CFT and/or tax transparency/tax good governance standards. The EIB Group entities apply the counterparty due diligence measures to an extent determined on a risk-sensitive basis. </w:t>
      </w:r>
    </w:p>
    <w:p w14:paraId="7FAD9CE9" w14:textId="77777777" w:rsidR="0079633D" w:rsidRDefault="0079633D" w:rsidP="0079633D">
      <w:pPr>
        <w:jc w:val="both"/>
        <w:rPr>
          <w:rFonts w:ascii="Times New Roman" w:hAnsi="Times New Roman" w:cs="Times New Roman"/>
          <w:sz w:val="24"/>
        </w:rPr>
      </w:pPr>
      <w:r w:rsidRPr="005F0E18">
        <w:rPr>
          <w:rFonts w:ascii="Times New Roman" w:hAnsi="Times New Roman" w:cs="Times New Roman"/>
          <w:sz w:val="24"/>
        </w:rPr>
        <w:t xml:space="preserve">Please attach as part of the initial counterparty due diligence (or “KYC”) measures (to be completed later during the application process) the following documents with your application: </w:t>
      </w:r>
    </w:p>
    <w:p w14:paraId="42698A56" w14:textId="77777777" w:rsidR="0079633D" w:rsidRDefault="0079633D" w:rsidP="0079633D">
      <w:pPr>
        <w:jc w:val="both"/>
        <w:rPr>
          <w:rFonts w:ascii="Times New Roman" w:hAnsi="Times New Roman" w:cs="Times New Roman"/>
          <w:sz w:val="24"/>
        </w:rPr>
      </w:pPr>
    </w:p>
    <w:p w14:paraId="65ECCA19" w14:textId="77777777" w:rsidR="0079633D" w:rsidRPr="00503D13" w:rsidRDefault="0079633D" w:rsidP="0079633D">
      <w:pPr>
        <w:pStyle w:val="ListParagraph"/>
        <w:numPr>
          <w:ilvl w:val="0"/>
          <w:numId w:val="14"/>
        </w:numPr>
        <w:jc w:val="both"/>
        <w:rPr>
          <w:rFonts w:ascii="Times New Roman" w:hAnsi="Times New Roman" w:cs="Times New Roman"/>
          <w:b/>
          <w:sz w:val="28"/>
        </w:rPr>
      </w:pPr>
      <w:r w:rsidRPr="00503D13">
        <w:rPr>
          <w:rFonts w:ascii="Times New Roman" w:hAnsi="Times New Roman" w:cs="Times New Roman"/>
          <w:sz w:val="24"/>
        </w:rPr>
        <w:t>An excel and pdf-copy of the signed and dated Integrity Questionnaire (including ownership structure) in the form of Annex [●]</w:t>
      </w:r>
    </w:p>
    <w:p w14:paraId="48121E83" w14:textId="57623273" w:rsidR="0079633D" w:rsidRPr="008932A0" w:rsidRDefault="0079633D" w:rsidP="0079633D">
      <w:pPr>
        <w:jc w:val="center"/>
        <w:rPr>
          <w:rFonts w:ascii="Futura Lt BT" w:hAnsi="Futura Lt BT" w:cstheme="majorHAnsi"/>
          <w:color w:val="000000" w:themeColor="text1"/>
        </w:rPr>
      </w:pPr>
      <w:r w:rsidRPr="00503D13">
        <w:rPr>
          <w:rFonts w:ascii="Futura Lt BT" w:hAnsi="Futura Lt BT" w:cstheme="majorHAnsi"/>
          <w:color w:val="000000" w:themeColor="text1"/>
        </w:rPr>
        <w:object w:dxaOrig="1509" w:dyaOrig="987" w14:anchorId="44857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50pt" o:ole="">
            <v:imagedata r:id="rId9" o:title=""/>
          </v:shape>
          <o:OLEObject Type="Embed" ProgID="PowerPoint.Show.12" ShapeID="_x0000_i1025" DrawAspect="Icon" ObjectID="_1719928692" r:id="rId10"/>
        </w:object>
      </w:r>
      <w:r w:rsidRPr="00503D13">
        <w:rPr>
          <w:rFonts w:ascii="Futura Lt BT" w:hAnsi="Futura Lt BT" w:cstheme="majorHAnsi"/>
          <w:color w:val="000000" w:themeColor="text1"/>
        </w:rPr>
        <w:t xml:space="preserve">  </w:t>
      </w:r>
      <w:bookmarkStart w:id="1" w:name="_MON_1709990036"/>
      <w:bookmarkEnd w:id="1"/>
      <w:r w:rsidR="007B7582" w:rsidRPr="00503D13">
        <w:rPr>
          <w:rFonts w:ascii="Futura Lt BT" w:hAnsi="Futura Lt BT" w:cstheme="majorHAnsi"/>
          <w:color w:val="000000" w:themeColor="text1"/>
        </w:rPr>
        <w:object w:dxaOrig="1358" w:dyaOrig="905" w14:anchorId="5027DFA2">
          <v:shape id="_x0000_i1026" type="#_x0000_t75" style="width:77.5pt;height:45pt" o:ole="">
            <v:imagedata r:id="rId11" o:title=""/>
          </v:shape>
          <o:OLEObject Type="Embed" ProgID="Excel.Sheet.12" ShapeID="_x0000_i1026" DrawAspect="Icon" ObjectID="_1719928693" r:id="rId12"/>
        </w:object>
      </w:r>
    </w:p>
    <w:p w14:paraId="7A2963F9" w14:textId="77777777" w:rsidR="0079633D" w:rsidRPr="005F0E18" w:rsidRDefault="0079633D" w:rsidP="0079633D">
      <w:pPr>
        <w:jc w:val="both"/>
        <w:rPr>
          <w:rFonts w:ascii="Times New Roman" w:hAnsi="Times New Roman" w:cs="Times New Roman"/>
          <w:b/>
          <w:sz w:val="28"/>
        </w:rPr>
      </w:pPr>
    </w:p>
    <w:p w14:paraId="20ED463D" w14:textId="77777777" w:rsidR="0079633D" w:rsidRDefault="0079633D" w:rsidP="0079633D">
      <w:pPr>
        <w:pStyle w:val="ListParagraph"/>
        <w:numPr>
          <w:ilvl w:val="0"/>
          <w:numId w:val="14"/>
        </w:numPr>
        <w:jc w:val="both"/>
        <w:rPr>
          <w:rFonts w:ascii="Times New Roman" w:hAnsi="Times New Roman" w:cs="Times New Roman"/>
          <w:sz w:val="24"/>
        </w:rPr>
      </w:pPr>
      <w:r w:rsidRPr="005F0E18">
        <w:rPr>
          <w:rFonts w:ascii="Times New Roman" w:hAnsi="Times New Roman" w:cs="Times New Roman"/>
          <w:sz w:val="24"/>
        </w:rPr>
        <w:t>Copy of extract of commercial register or equivalent</w:t>
      </w:r>
      <w:r>
        <w:rPr>
          <w:rFonts w:ascii="Times New Roman" w:hAnsi="Times New Roman" w:cs="Times New Roman"/>
          <w:sz w:val="24"/>
        </w:rPr>
        <w:t>, if applicable;</w:t>
      </w:r>
      <w:r w:rsidRPr="005F0E18">
        <w:rPr>
          <w:rFonts w:ascii="Times New Roman" w:hAnsi="Times New Roman" w:cs="Times New Roman"/>
          <w:sz w:val="24"/>
        </w:rPr>
        <w:t xml:space="preserve"> </w:t>
      </w:r>
    </w:p>
    <w:p w14:paraId="49AC5286" w14:textId="77777777" w:rsidR="0079633D" w:rsidRPr="005F0E18" w:rsidRDefault="0079633D" w:rsidP="0079633D">
      <w:pPr>
        <w:pStyle w:val="ListParagraph"/>
        <w:numPr>
          <w:ilvl w:val="0"/>
          <w:numId w:val="14"/>
        </w:numPr>
        <w:jc w:val="both"/>
        <w:rPr>
          <w:rFonts w:ascii="Times New Roman" w:hAnsi="Times New Roman" w:cs="Times New Roman"/>
          <w:sz w:val="24"/>
        </w:rPr>
      </w:pPr>
      <w:r w:rsidRPr="005F0E18">
        <w:rPr>
          <w:rFonts w:ascii="Times New Roman" w:hAnsi="Times New Roman" w:cs="Times New Roman"/>
          <w:sz w:val="24"/>
        </w:rPr>
        <w:t>Copy of extract of beneficial ownership (“UBO”) register or equivalent</w:t>
      </w:r>
      <w:r>
        <w:rPr>
          <w:rFonts w:ascii="Times New Roman" w:hAnsi="Times New Roman" w:cs="Times New Roman"/>
          <w:sz w:val="24"/>
        </w:rPr>
        <w:t xml:space="preserve">, if applicable. </w:t>
      </w:r>
    </w:p>
    <w:p w14:paraId="1B5473B4" w14:textId="770740C8" w:rsidR="00E67DE9" w:rsidRPr="00A42DE2" w:rsidRDefault="002751C4" w:rsidP="001535C2">
      <w:pPr>
        <w:jc w:val="both"/>
        <w:rPr>
          <w:rFonts w:ascii="Times New Roman" w:hAnsi="Times New Roman" w:cs="Times New Roman"/>
          <w:b/>
          <w:sz w:val="24"/>
        </w:rPr>
      </w:pPr>
      <w:r w:rsidRPr="00A42DE2">
        <w:rPr>
          <w:rFonts w:ascii="Times New Roman" w:hAnsi="Times New Roman" w:cs="Times New Roman"/>
          <w:b/>
          <w:sz w:val="24"/>
        </w:rPr>
        <w:t xml:space="preserve"> </w:t>
      </w:r>
    </w:p>
    <w:p w14:paraId="11E77DE9" w14:textId="77777777" w:rsidR="00E67DE9" w:rsidRPr="00A42DE2" w:rsidRDefault="00C1732B" w:rsidP="001535C2">
      <w:pPr>
        <w:rPr>
          <w:rFonts w:ascii="Times New Roman" w:hAnsi="Times New Roman" w:cs="Times New Roman"/>
          <w:b/>
          <w:lang w:val="en-GB"/>
        </w:rPr>
      </w:pPr>
    </w:p>
    <w:p w14:paraId="78D60BFD" w14:textId="77777777" w:rsidR="00E67DE9" w:rsidRPr="00A42DE2" w:rsidRDefault="00C1732B" w:rsidP="001535C2">
      <w:pPr>
        <w:rPr>
          <w:rFonts w:ascii="Times New Roman" w:hAnsi="Times New Roman" w:cs="Times New Roman"/>
          <w:b/>
        </w:rPr>
      </w:pPr>
    </w:p>
    <w:p w14:paraId="4696D987" w14:textId="77777777" w:rsidR="00EE7E03" w:rsidRPr="00A42DE2" w:rsidRDefault="00C1732B" w:rsidP="001535C2">
      <w:pPr>
        <w:rPr>
          <w:rFonts w:ascii="Times New Roman" w:hAnsi="Times New Roman" w:cs="Times New Roman"/>
          <w:b/>
        </w:rPr>
      </w:pPr>
    </w:p>
    <w:p w14:paraId="2423EA2F" w14:textId="0115FBF3" w:rsidR="00EE7E03" w:rsidRPr="00A42DE2" w:rsidRDefault="002751C4" w:rsidP="001535C2">
      <w:pPr>
        <w:pStyle w:val="Heading1"/>
        <w:rPr>
          <w:rFonts w:ascii="Times New Roman" w:hAnsi="Times New Roman" w:cs="Times New Roman"/>
          <w:b/>
          <w:color w:val="auto"/>
          <w:sz w:val="28"/>
        </w:rPr>
      </w:pPr>
      <w:r w:rsidRPr="00A42DE2">
        <w:rPr>
          <w:rFonts w:ascii="Times New Roman" w:hAnsi="Times New Roman" w:cs="Times New Roman"/>
          <w:b/>
        </w:rPr>
        <w:br w:type="page"/>
      </w:r>
      <w:r w:rsidRPr="00A42DE2">
        <w:rPr>
          <w:rFonts w:ascii="Times New Roman" w:hAnsi="Times New Roman" w:cs="Times New Roman"/>
          <w:b/>
          <w:color w:val="auto"/>
          <w:sz w:val="28"/>
        </w:rPr>
        <w:lastRenderedPageBreak/>
        <w:t xml:space="preserve">Appendix </w:t>
      </w:r>
      <w:r w:rsidR="000D0094">
        <w:rPr>
          <w:rFonts w:ascii="Times New Roman" w:hAnsi="Times New Roman" w:cs="Times New Roman"/>
          <w:b/>
          <w:color w:val="auto"/>
          <w:sz w:val="28"/>
        </w:rPr>
        <w:t>3</w:t>
      </w:r>
      <w:r w:rsidRPr="00A42DE2">
        <w:rPr>
          <w:rFonts w:ascii="Times New Roman" w:hAnsi="Times New Roman" w:cs="Times New Roman"/>
          <w:b/>
          <w:color w:val="auto"/>
          <w:sz w:val="28"/>
        </w:rPr>
        <w:t xml:space="preserve"> to EXPRESSION OF INTEREST</w:t>
      </w:r>
    </w:p>
    <w:p w14:paraId="10DBD442" w14:textId="77777777" w:rsidR="001535C2" w:rsidRPr="00A42DE2" w:rsidRDefault="001535C2" w:rsidP="001535C2">
      <w:pPr>
        <w:rPr>
          <w:rFonts w:ascii="Times New Roman" w:hAnsi="Times New Roman" w:cs="Times New Roman"/>
          <w:b/>
          <w:sz w:val="28"/>
        </w:rPr>
      </w:pPr>
    </w:p>
    <w:p w14:paraId="5C6AB0E1" w14:textId="77777777" w:rsidR="00EE7E03" w:rsidRPr="00A42DE2" w:rsidRDefault="002751C4" w:rsidP="001535C2">
      <w:pPr>
        <w:rPr>
          <w:rFonts w:ascii="Times New Roman" w:hAnsi="Times New Roman" w:cs="Times New Roman"/>
          <w:b/>
          <w:sz w:val="28"/>
        </w:rPr>
      </w:pPr>
      <w:r w:rsidRPr="00A42DE2">
        <w:rPr>
          <w:rFonts w:ascii="Times New Roman" w:hAnsi="Times New Roman" w:cs="Times New Roman"/>
          <w:b/>
          <w:sz w:val="28"/>
        </w:rPr>
        <w:t xml:space="preserve">Declaration of </w:t>
      </w:r>
      <w:r w:rsidR="001535C2" w:rsidRPr="00A42DE2">
        <w:rPr>
          <w:rFonts w:ascii="Times New Roman" w:hAnsi="Times New Roman" w:cs="Times New Roman"/>
          <w:b/>
          <w:sz w:val="28"/>
        </w:rPr>
        <w:t>Honour</w:t>
      </w:r>
    </w:p>
    <w:p w14:paraId="04109DD4" w14:textId="77777777" w:rsidR="00EE7E03" w:rsidRPr="00A42DE2" w:rsidRDefault="002751C4" w:rsidP="001535C2">
      <w:pPr>
        <w:jc w:val="both"/>
        <w:rPr>
          <w:rFonts w:ascii="Times New Roman" w:hAnsi="Times New Roman" w:cs="Times New Roman"/>
          <w:sz w:val="24"/>
        </w:rPr>
      </w:pPr>
      <w:r w:rsidRPr="00A42DE2">
        <w:rPr>
          <w:rFonts w:ascii="Times New Roman" w:hAnsi="Times New Roman" w:cs="Times New Roman"/>
          <w:sz w:val="24"/>
        </w:rPr>
        <w:t>The undersigned [</w:t>
      </w:r>
      <w:r w:rsidRPr="007B7582">
        <w:rPr>
          <w:rFonts w:ascii="Times New Roman" w:hAnsi="Times New Roman" w:cs="Times New Roman"/>
          <w:sz w:val="24"/>
          <w:highlight w:val="lightGray"/>
        </w:rPr>
        <w:t>name of the signatory(ies) of this Declaration</w:t>
      </w:r>
      <w:r w:rsidRPr="00A42DE2">
        <w:rPr>
          <w:rFonts w:ascii="Times New Roman" w:hAnsi="Times New Roman" w:cs="Times New Roman"/>
          <w:sz w:val="24"/>
        </w:rPr>
        <w:t>], representing the following legal person: [</w:t>
      </w:r>
      <w:r w:rsidRPr="007B7582">
        <w:rPr>
          <w:rFonts w:ascii="Times New Roman" w:hAnsi="Times New Roman" w:cs="Times New Roman"/>
          <w:sz w:val="24"/>
          <w:highlight w:val="lightGray"/>
        </w:rPr>
        <w:t>name of the Applicant</w:t>
      </w:r>
      <w:r w:rsidRPr="00A42DE2">
        <w:rPr>
          <w:rFonts w:ascii="Times New Roman" w:hAnsi="Times New Roman" w:cs="Times New Roman"/>
          <w:sz w:val="24"/>
        </w:rPr>
        <w:t>] (the “Financial Intermediary”)</w:t>
      </w:r>
    </w:p>
    <w:p w14:paraId="0C838BAF" w14:textId="77777777" w:rsidR="00EE7E03" w:rsidRPr="00A42DE2" w:rsidRDefault="002751C4" w:rsidP="001535C2">
      <w:pPr>
        <w:rPr>
          <w:rFonts w:ascii="Times New Roman" w:hAnsi="Times New Roman" w:cs="Times New Roman"/>
          <w:b/>
          <w:sz w:val="24"/>
        </w:rPr>
      </w:pPr>
      <w:r w:rsidRPr="00A42DE2">
        <w:rPr>
          <w:rFonts w:ascii="Times New Roman" w:hAnsi="Times New Roman" w:cs="Times New Roman"/>
          <w:b/>
          <w:sz w:val="24"/>
        </w:rPr>
        <w:t>full official name:</w:t>
      </w:r>
    </w:p>
    <w:p w14:paraId="2D927EDC" w14:textId="77777777" w:rsidR="00EE7E03" w:rsidRPr="00A42DE2" w:rsidRDefault="002751C4" w:rsidP="001535C2">
      <w:pPr>
        <w:rPr>
          <w:rFonts w:ascii="Times New Roman" w:hAnsi="Times New Roman" w:cs="Times New Roman"/>
          <w:b/>
          <w:sz w:val="24"/>
        </w:rPr>
      </w:pPr>
      <w:r w:rsidRPr="00A42DE2">
        <w:rPr>
          <w:rFonts w:ascii="Times New Roman" w:hAnsi="Times New Roman" w:cs="Times New Roman"/>
          <w:b/>
          <w:sz w:val="24"/>
        </w:rPr>
        <w:t>official legal form:</w:t>
      </w:r>
    </w:p>
    <w:p w14:paraId="68197FEE" w14:textId="77777777" w:rsidR="00EE7E03" w:rsidRPr="00A42DE2" w:rsidRDefault="002751C4" w:rsidP="001535C2">
      <w:pPr>
        <w:rPr>
          <w:rFonts w:ascii="Times New Roman" w:hAnsi="Times New Roman" w:cs="Times New Roman"/>
          <w:b/>
          <w:sz w:val="24"/>
        </w:rPr>
      </w:pPr>
      <w:r w:rsidRPr="00A42DE2">
        <w:rPr>
          <w:rFonts w:ascii="Times New Roman" w:hAnsi="Times New Roman" w:cs="Times New Roman"/>
          <w:b/>
          <w:sz w:val="24"/>
        </w:rPr>
        <w:t>full official address:</w:t>
      </w:r>
    </w:p>
    <w:p w14:paraId="354DCEA3" w14:textId="77777777" w:rsidR="00EE7E03" w:rsidRPr="00A42DE2" w:rsidRDefault="002751C4" w:rsidP="001535C2">
      <w:pPr>
        <w:rPr>
          <w:rFonts w:ascii="Times New Roman" w:hAnsi="Times New Roman" w:cs="Times New Roman"/>
          <w:b/>
          <w:sz w:val="24"/>
        </w:rPr>
      </w:pPr>
      <w:r w:rsidRPr="00A42DE2">
        <w:rPr>
          <w:rFonts w:ascii="Times New Roman" w:hAnsi="Times New Roman" w:cs="Times New Roman"/>
          <w:b/>
          <w:sz w:val="24"/>
        </w:rPr>
        <w:t>VAT registration number:</w:t>
      </w:r>
    </w:p>
    <w:p w14:paraId="04FD22C1" w14:textId="7EE29157" w:rsidR="00EE7E03" w:rsidRDefault="0079633D" w:rsidP="001535C2">
      <w:pPr>
        <w:jc w:val="both"/>
        <w:rPr>
          <w:rFonts w:ascii="Times New Roman" w:hAnsi="Times New Roman" w:cs="Times New Roman"/>
          <w:sz w:val="24"/>
        </w:rPr>
      </w:pPr>
      <w:r>
        <w:rPr>
          <w:rFonts w:ascii="Times New Roman" w:hAnsi="Times New Roman" w:cs="Times New Roman"/>
          <w:sz w:val="24"/>
        </w:rPr>
        <w:t xml:space="preserve">HEREBY DECLARES </w:t>
      </w:r>
      <w:r w:rsidR="00BF203E" w:rsidRPr="00BF203E">
        <w:rPr>
          <w:rFonts w:ascii="Times New Roman" w:hAnsi="Times New Roman" w:cs="Times New Roman"/>
          <w:sz w:val="24"/>
        </w:rPr>
        <w:t>that</w:t>
      </w:r>
      <w:r>
        <w:rPr>
          <w:rFonts w:ascii="Times New Roman" w:hAnsi="Times New Roman" w:cs="Times New Roman"/>
          <w:sz w:val="24"/>
        </w:rPr>
        <w:t>:</w:t>
      </w:r>
    </w:p>
    <w:p w14:paraId="7D79E8C2" w14:textId="77777777" w:rsidR="00BF203E" w:rsidRDefault="00BF203E" w:rsidP="00497E56">
      <w:pPr>
        <w:pStyle w:val="ListParagraph"/>
        <w:numPr>
          <w:ilvl w:val="0"/>
          <w:numId w:val="13"/>
        </w:numPr>
        <w:jc w:val="both"/>
        <w:rPr>
          <w:rFonts w:ascii="Times New Roman" w:hAnsi="Times New Roman" w:cs="Times New Roman"/>
          <w:sz w:val="24"/>
        </w:rPr>
      </w:pPr>
      <w:r w:rsidRPr="00497E56">
        <w:rPr>
          <w:rFonts w:ascii="Times New Roman" w:hAnsi="Times New Roman" w:cs="Times New Roman"/>
          <w:sz w:val="24"/>
        </w:rPr>
        <w:t xml:space="preserve">The Applicant is not in any of the situations below: </w:t>
      </w:r>
    </w:p>
    <w:p w14:paraId="263D903B" w14:textId="6E482551" w:rsidR="0079633D" w:rsidRPr="0079633D" w:rsidRDefault="0079633D" w:rsidP="0079633D">
      <w:pPr>
        <w:pStyle w:val="ListParagraph"/>
        <w:numPr>
          <w:ilvl w:val="0"/>
          <w:numId w:val="17"/>
        </w:numPr>
        <w:jc w:val="both"/>
        <w:rPr>
          <w:rFonts w:ascii="Times New Roman" w:hAnsi="Times New Roman" w:cs="Times New Roman"/>
          <w:sz w:val="24"/>
        </w:rPr>
      </w:pPr>
      <w:r>
        <w:rPr>
          <w:rFonts w:ascii="Times New Roman" w:hAnsi="Times New Roman" w:cs="Times New Roman"/>
          <w:sz w:val="24"/>
        </w:rPr>
        <w:t xml:space="preserve">it </w:t>
      </w:r>
      <w:r w:rsidRPr="00735E64">
        <w:rPr>
          <w:rFonts w:ascii="Times New Roman" w:hAnsi="Times New Roman" w:cs="Times New Roman"/>
          <w:sz w:val="24"/>
        </w:rPr>
        <w:t>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33E72CBE" w14:textId="77777777" w:rsidR="0079633D" w:rsidRDefault="0079633D" w:rsidP="0079633D">
      <w:pPr>
        <w:pStyle w:val="ListParagraph"/>
        <w:numPr>
          <w:ilvl w:val="0"/>
          <w:numId w:val="17"/>
        </w:numPr>
        <w:jc w:val="both"/>
        <w:rPr>
          <w:rFonts w:ascii="Times New Roman" w:hAnsi="Times New Roman" w:cs="Times New Roman"/>
          <w:sz w:val="24"/>
        </w:rPr>
      </w:pPr>
      <w:r w:rsidRPr="00735E64">
        <w:rPr>
          <w:rFonts w:ascii="Times New Roman" w:hAnsi="Times New Roman" w:cs="Times New Roman"/>
          <w:sz w:val="24"/>
        </w:rPr>
        <w:t xml:space="preserve">it has been established by a final judgment or a final administrative decision that </w:t>
      </w:r>
      <w:r>
        <w:rPr>
          <w:rFonts w:ascii="Times New Roman" w:hAnsi="Times New Roman" w:cs="Times New Roman"/>
          <w:sz w:val="24"/>
        </w:rPr>
        <w:t xml:space="preserve">it is </w:t>
      </w:r>
      <w:r w:rsidRPr="00735E64">
        <w:rPr>
          <w:rFonts w:ascii="Times New Roman" w:hAnsi="Times New Roman" w:cs="Times New Roman"/>
          <w:sz w:val="24"/>
        </w:rPr>
        <w:t>in breach of its obligations relating to the payment of taxes or social security contributions in accordance with the applicable law;</w:t>
      </w:r>
    </w:p>
    <w:p w14:paraId="399A6FB4" w14:textId="32B1984C" w:rsidR="00BF203E" w:rsidRPr="0079633D" w:rsidRDefault="0079633D" w:rsidP="0079633D">
      <w:pPr>
        <w:pStyle w:val="ListParagraph"/>
        <w:numPr>
          <w:ilvl w:val="0"/>
          <w:numId w:val="17"/>
        </w:numPr>
        <w:jc w:val="both"/>
        <w:rPr>
          <w:rFonts w:ascii="Times New Roman" w:hAnsi="Times New Roman" w:cs="Times New Roman"/>
          <w:sz w:val="24"/>
        </w:rPr>
      </w:pPr>
      <w:r w:rsidRPr="0079633D">
        <w:rPr>
          <w:rFonts w:ascii="Times New Roman" w:hAnsi="Times New Roman" w:cs="Times New Roman"/>
          <w:sz w:val="24"/>
        </w:rPr>
        <w:t>it has been established by a final judgment or a final administrative decision that it is guilty of grave professional misconduct by having violated applicable laws or regulations or ethical standards of the profession to which it belongs, or by having engaged in any wrongful conduct which has an impact on its professional credibility where such conduct denotes wrongful intent or gross negligence, including, in particular, any of the following:</w:t>
      </w:r>
    </w:p>
    <w:p w14:paraId="610DC905" w14:textId="77777777" w:rsidR="0079633D" w:rsidRPr="0079633D" w:rsidRDefault="0079633D" w:rsidP="0079633D">
      <w:pPr>
        <w:pStyle w:val="ListParagraph"/>
        <w:numPr>
          <w:ilvl w:val="2"/>
          <w:numId w:val="13"/>
        </w:numPr>
        <w:jc w:val="both"/>
        <w:rPr>
          <w:rFonts w:ascii="Times New Roman" w:hAnsi="Times New Roman" w:cs="Times New Roman"/>
          <w:sz w:val="24"/>
        </w:rPr>
      </w:pPr>
      <w:r w:rsidRPr="0079633D">
        <w:rPr>
          <w:rFonts w:ascii="Times New Roman" w:hAnsi="Times New Roman" w:cs="Times New Roman"/>
          <w:sz w:val="24"/>
        </w:rPr>
        <w:t>fraudulently or negligently misrepresenting information required for the verification of the absence of grounds for exclusion or the fulfilment of eligibility or selection criteria or in the implementation of the legal commitment;</w:t>
      </w:r>
    </w:p>
    <w:p w14:paraId="68E5BF9F" w14:textId="77777777" w:rsidR="0079633D" w:rsidRPr="0079633D" w:rsidRDefault="0079633D" w:rsidP="0079633D">
      <w:pPr>
        <w:pStyle w:val="ListParagraph"/>
        <w:numPr>
          <w:ilvl w:val="2"/>
          <w:numId w:val="13"/>
        </w:numPr>
        <w:jc w:val="both"/>
        <w:rPr>
          <w:rFonts w:ascii="Times New Roman" w:hAnsi="Times New Roman" w:cs="Times New Roman"/>
          <w:sz w:val="24"/>
        </w:rPr>
      </w:pPr>
      <w:r w:rsidRPr="0079633D">
        <w:rPr>
          <w:rFonts w:ascii="Times New Roman" w:hAnsi="Times New Roman" w:cs="Times New Roman"/>
          <w:sz w:val="24"/>
        </w:rPr>
        <w:t>entering into agreement with other persons or entities with the aim of distorting competition;</w:t>
      </w:r>
    </w:p>
    <w:p w14:paraId="50F52BCD" w14:textId="77777777" w:rsidR="0079633D" w:rsidRPr="0079633D" w:rsidRDefault="0079633D" w:rsidP="0079633D">
      <w:pPr>
        <w:pStyle w:val="ListParagraph"/>
        <w:numPr>
          <w:ilvl w:val="2"/>
          <w:numId w:val="13"/>
        </w:numPr>
        <w:jc w:val="both"/>
        <w:rPr>
          <w:rFonts w:ascii="Times New Roman" w:hAnsi="Times New Roman" w:cs="Times New Roman"/>
          <w:sz w:val="24"/>
        </w:rPr>
      </w:pPr>
      <w:r w:rsidRPr="0079633D">
        <w:rPr>
          <w:rFonts w:ascii="Times New Roman" w:hAnsi="Times New Roman" w:cs="Times New Roman"/>
          <w:sz w:val="24"/>
        </w:rPr>
        <w:t>violating intellectual property rights;</w:t>
      </w:r>
    </w:p>
    <w:p w14:paraId="400F4D4B" w14:textId="2012600C" w:rsidR="00497E56" w:rsidRPr="00497E56" w:rsidRDefault="0079633D" w:rsidP="0079633D">
      <w:pPr>
        <w:pStyle w:val="ListParagraph"/>
        <w:numPr>
          <w:ilvl w:val="2"/>
          <w:numId w:val="13"/>
        </w:numPr>
        <w:jc w:val="both"/>
        <w:rPr>
          <w:rFonts w:ascii="Times New Roman" w:hAnsi="Times New Roman" w:cs="Times New Roman"/>
          <w:sz w:val="24"/>
        </w:rPr>
      </w:pPr>
      <w:r w:rsidRPr="0079633D">
        <w:rPr>
          <w:rFonts w:ascii="Times New Roman" w:hAnsi="Times New Roman" w:cs="Times New Roman"/>
          <w:sz w:val="24"/>
        </w:rPr>
        <w:t>attempting to influence the decision-making of the authorising officer responsible during the award procedure;</w:t>
      </w:r>
      <w:r w:rsidR="00BF203E" w:rsidRPr="00BF203E">
        <w:rPr>
          <w:rFonts w:ascii="Times New Roman" w:hAnsi="Times New Roman" w:cs="Times New Roman"/>
          <w:sz w:val="24"/>
          <w:lang w:val="en-US"/>
        </w:rPr>
        <w:t xml:space="preserve"> </w:t>
      </w:r>
    </w:p>
    <w:p w14:paraId="4E9D7139" w14:textId="50E3C839" w:rsidR="00497E56" w:rsidRPr="00497E56" w:rsidRDefault="0079633D" w:rsidP="00497E56">
      <w:pPr>
        <w:pStyle w:val="ListParagraph"/>
        <w:numPr>
          <w:ilvl w:val="2"/>
          <w:numId w:val="13"/>
        </w:numPr>
        <w:jc w:val="both"/>
        <w:rPr>
          <w:rFonts w:ascii="Times New Roman" w:hAnsi="Times New Roman" w:cs="Times New Roman"/>
          <w:sz w:val="24"/>
        </w:rPr>
      </w:pPr>
      <w:r w:rsidRPr="0079633D">
        <w:rPr>
          <w:rFonts w:ascii="Times New Roman" w:hAnsi="Times New Roman" w:cs="Times New Roman"/>
          <w:sz w:val="24"/>
        </w:rPr>
        <w:t>attempting to obtain confidential information that may confer upon it undue advantages in the award procedure;</w:t>
      </w:r>
    </w:p>
    <w:p w14:paraId="04610C7C" w14:textId="1ACFAE20" w:rsidR="0079633D" w:rsidRDefault="0079633D" w:rsidP="0079633D">
      <w:pPr>
        <w:pStyle w:val="ListParagraph"/>
        <w:numPr>
          <w:ilvl w:val="0"/>
          <w:numId w:val="17"/>
        </w:numPr>
        <w:jc w:val="both"/>
        <w:rPr>
          <w:rFonts w:ascii="Times New Roman" w:hAnsi="Times New Roman" w:cs="Times New Roman"/>
          <w:sz w:val="24"/>
        </w:rPr>
      </w:pPr>
      <w:r w:rsidRPr="00735E64">
        <w:rPr>
          <w:rFonts w:ascii="Times New Roman" w:hAnsi="Times New Roman" w:cs="Times New Roman"/>
          <w:sz w:val="24"/>
        </w:rPr>
        <w:t xml:space="preserve">it has been established by a final judgment </w:t>
      </w:r>
      <w:r>
        <w:rPr>
          <w:rFonts w:ascii="Times New Roman" w:hAnsi="Times New Roman" w:cs="Times New Roman"/>
          <w:sz w:val="24"/>
        </w:rPr>
        <w:t>that it</w:t>
      </w:r>
      <w:r w:rsidRPr="00735E64">
        <w:rPr>
          <w:rFonts w:ascii="Times New Roman" w:hAnsi="Times New Roman" w:cs="Times New Roman"/>
          <w:sz w:val="24"/>
        </w:rPr>
        <w:t xml:space="preserve"> is guilty of any of the following:</w:t>
      </w:r>
    </w:p>
    <w:p w14:paraId="05D2B444" w14:textId="77777777" w:rsidR="0079633D" w:rsidRDefault="0079633D" w:rsidP="00D3093F">
      <w:pPr>
        <w:pStyle w:val="ListParagraph"/>
        <w:numPr>
          <w:ilvl w:val="0"/>
          <w:numId w:val="18"/>
        </w:numPr>
        <w:jc w:val="both"/>
        <w:rPr>
          <w:rFonts w:ascii="Times New Roman" w:hAnsi="Times New Roman" w:cs="Times New Roman"/>
          <w:sz w:val="24"/>
        </w:rPr>
      </w:pPr>
      <w:r w:rsidRPr="0079633D">
        <w:rPr>
          <w:rFonts w:ascii="Times New Roman" w:hAnsi="Times New Roman" w:cs="Times New Roman"/>
          <w:sz w:val="24"/>
        </w:rPr>
        <w:lastRenderedPageBreak/>
        <w:t>fraud, within the meaning of Article 3 of Directive (EU) 2017/1371 of the European Parliament and of the Council (44) and Article 1 of the Convention on the protection of the European Communities’ financial interests, drawn up by the Council Act of 26 July</w:t>
      </w:r>
      <w:r>
        <w:rPr>
          <w:rFonts w:ascii="Times New Roman" w:hAnsi="Times New Roman" w:cs="Times New Roman"/>
          <w:sz w:val="24"/>
        </w:rPr>
        <w:t xml:space="preserve"> 1995 (45);</w:t>
      </w:r>
    </w:p>
    <w:p w14:paraId="0DECDB8C" w14:textId="160D8D8E" w:rsidR="0079633D" w:rsidRPr="0079633D" w:rsidRDefault="0079633D" w:rsidP="00D3093F">
      <w:pPr>
        <w:pStyle w:val="ListParagraph"/>
        <w:numPr>
          <w:ilvl w:val="0"/>
          <w:numId w:val="18"/>
        </w:numPr>
        <w:jc w:val="both"/>
        <w:rPr>
          <w:rFonts w:ascii="Times New Roman" w:hAnsi="Times New Roman" w:cs="Times New Roman"/>
          <w:sz w:val="24"/>
        </w:rPr>
      </w:pPr>
      <w:r w:rsidRPr="0079633D">
        <w:rPr>
          <w:rFonts w:ascii="Times New Roman" w:hAnsi="Times New Roman" w:cs="Times New Roman"/>
          <w:sz w:val="24"/>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(46), or conduct referred to in Article 2(1) of Council Framework Decision 2003/568/JHA (47), or corruption as defined in other applicable laws;</w:t>
      </w:r>
    </w:p>
    <w:p w14:paraId="52AF4161" w14:textId="10B3EE1B" w:rsidR="0079633D" w:rsidRPr="0079633D" w:rsidRDefault="0079633D" w:rsidP="0079633D">
      <w:pPr>
        <w:pStyle w:val="ListParagraph"/>
        <w:numPr>
          <w:ilvl w:val="0"/>
          <w:numId w:val="18"/>
        </w:numPr>
        <w:jc w:val="both"/>
        <w:rPr>
          <w:rFonts w:ascii="Times New Roman" w:hAnsi="Times New Roman" w:cs="Times New Roman"/>
          <w:sz w:val="24"/>
        </w:rPr>
      </w:pPr>
      <w:r w:rsidRPr="0079633D">
        <w:rPr>
          <w:rFonts w:ascii="Times New Roman" w:hAnsi="Times New Roman" w:cs="Times New Roman"/>
          <w:sz w:val="24"/>
        </w:rPr>
        <w:t>conduct related to a criminal organisation as referred to in Article 2 of Council Framework Decision 2008/841/JHA (48);</w:t>
      </w:r>
    </w:p>
    <w:p w14:paraId="286C16EF" w14:textId="215424E7" w:rsidR="0079633D" w:rsidRPr="0079633D" w:rsidRDefault="0079633D" w:rsidP="0079633D">
      <w:pPr>
        <w:pStyle w:val="ListParagraph"/>
        <w:numPr>
          <w:ilvl w:val="0"/>
          <w:numId w:val="18"/>
        </w:numPr>
        <w:jc w:val="both"/>
        <w:rPr>
          <w:rFonts w:ascii="Times New Roman" w:hAnsi="Times New Roman" w:cs="Times New Roman"/>
          <w:sz w:val="24"/>
        </w:rPr>
      </w:pPr>
      <w:r w:rsidRPr="0079633D">
        <w:rPr>
          <w:rFonts w:ascii="Times New Roman" w:hAnsi="Times New Roman" w:cs="Times New Roman"/>
          <w:sz w:val="24"/>
        </w:rPr>
        <w:t>money laundering or terrorist financing within the meaning of Article 1(3), (4) and (5) of Directive (EU) 2015/849 of the European Parliament and of the Council (49);</w:t>
      </w:r>
    </w:p>
    <w:p w14:paraId="55B8897E" w14:textId="77777777" w:rsidR="0079633D" w:rsidRPr="0079633D" w:rsidRDefault="0079633D" w:rsidP="0079633D">
      <w:pPr>
        <w:pStyle w:val="ListParagraph"/>
        <w:numPr>
          <w:ilvl w:val="0"/>
          <w:numId w:val="18"/>
        </w:numPr>
        <w:jc w:val="both"/>
        <w:rPr>
          <w:rFonts w:ascii="Times New Roman" w:hAnsi="Times New Roman" w:cs="Times New Roman"/>
          <w:sz w:val="24"/>
        </w:rPr>
      </w:pPr>
      <w:r w:rsidRPr="0079633D">
        <w:rPr>
          <w:rFonts w:ascii="Times New Roman" w:hAnsi="Times New Roman" w:cs="Times New Roman"/>
          <w:sz w:val="24"/>
        </w:rPr>
        <w:t>terrorist offences or offences linked to terrorist activities, as defined in Articles 1 and 3 of Council Framework Decision 2002/475/JHA (50), respectively, or inciting, aiding, abetting or attempting to commit such offences, as referred to in Article 4 of that Decision;</w:t>
      </w:r>
    </w:p>
    <w:p w14:paraId="2C57D3E6" w14:textId="078DC0B6" w:rsidR="0079633D" w:rsidRPr="00223DD3" w:rsidRDefault="0079633D" w:rsidP="0079633D">
      <w:pPr>
        <w:pStyle w:val="ListParagraph"/>
        <w:numPr>
          <w:ilvl w:val="0"/>
          <w:numId w:val="18"/>
        </w:numPr>
        <w:jc w:val="both"/>
        <w:rPr>
          <w:rFonts w:ascii="Times New Roman" w:hAnsi="Times New Roman" w:cs="Times New Roman"/>
          <w:sz w:val="24"/>
        </w:rPr>
      </w:pPr>
      <w:r w:rsidRPr="0079633D">
        <w:rPr>
          <w:rFonts w:ascii="Times New Roman" w:hAnsi="Times New Roman" w:cs="Times New Roman"/>
          <w:sz w:val="24"/>
        </w:rPr>
        <w:t>child labour or other offences concerning trafficking in human beings as referred to in Article 2 of Directive 2011/36/EU of the European Parl</w:t>
      </w:r>
      <w:r w:rsidR="00223DD3">
        <w:rPr>
          <w:rFonts w:ascii="Times New Roman" w:hAnsi="Times New Roman" w:cs="Times New Roman"/>
          <w:sz w:val="24"/>
        </w:rPr>
        <w:t>iament and of the Council (51);</w:t>
      </w:r>
    </w:p>
    <w:p w14:paraId="15B3CF46" w14:textId="77777777" w:rsidR="00223DD3" w:rsidRPr="00223DD3" w:rsidRDefault="00223DD3" w:rsidP="00223DD3">
      <w:pPr>
        <w:pStyle w:val="ListParagraph"/>
        <w:numPr>
          <w:ilvl w:val="0"/>
          <w:numId w:val="17"/>
        </w:numPr>
        <w:jc w:val="both"/>
        <w:rPr>
          <w:rFonts w:ascii="Times New Roman" w:hAnsi="Times New Roman" w:cs="Times New Roman"/>
          <w:sz w:val="24"/>
        </w:rPr>
      </w:pPr>
      <w:r w:rsidRPr="00223DD3">
        <w:rPr>
          <w:rFonts w:ascii="Times New Roman" w:hAnsi="Times New Roman" w:cs="Times New Roman"/>
          <w:sz w:val="24"/>
        </w:rPr>
        <w:t>it has shown significant deficiencies in complying with main obligations in the implementation of a legal commitment financed by the budget which has:</w:t>
      </w:r>
    </w:p>
    <w:p w14:paraId="2E2369D4" w14:textId="0BE02225" w:rsidR="00223DD3" w:rsidRPr="00223DD3" w:rsidRDefault="00223DD3" w:rsidP="00223DD3">
      <w:pPr>
        <w:pStyle w:val="ListParagraph"/>
        <w:numPr>
          <w:ilvl w:val="0"/>
          <w:numId w:val="19"/>
        </w:numPr>
        <w:jc w:val="both"/>
        <w:rPr>
          <w:rFonts w:ascii="Times New Roman" w:hAnsi="Times New Roman" w:cs="Times New Roman"/>
          <w:sz w:val="24"/>
        </w:rPr>
      </w:pPr>
      <w:r w:rsidRPr="00223DD3">
        <w:rPr>
          <w:rFonts w:ascii="Times New Roman" w:hAnsi="Times New Roman" w:cs="Times New Roman"/>
          <w:sz w:val="24"/>
        </w:rPr>
        <w:t>led to the early termination of a legal commitment;</w:t>
      </w:r>
    </w:p>
    <w:p w14:paraId="1F9FA2BD" w14:textId="485438B7" w:rsidR="00223DD3" w:rsidRPr="00223DD3" w:rsidRDefault="00223DD3" w:rsidP="00223DD3">
      <w:pPr>
        <w:pStyle w:val="ListParagraph"/>
        <w:numPr>
          <w:ilvl w:val="0"/>
          <w:numId w:val="19"/>
        </w:numPr>
        <w:jc w:val="both"/>
        <w:rPr>
          <w:rFonts w:ascii="Times New Roman" w:hAnsi="Times New Roman" w:cs="Times New Roman"/>
          <w:sz w:val="24"/>
        </w:rPr>
      </w:pPr>
      <w:r w:rsidRPr="00223DD3">
        <w:rPr>
          <w:rFonts w:ascii="Times New Roman" w:hAnsi="Times New Roman" w:cs="Times New Roman"/>
          <w:sz w:val="24"/>
        </w:rPr>
        <w:t>led to the application of liquidated damages or other contractual penalties; or</w:t>
      </w:r>
    </w:p>
    <w:p w14:paraId="4A32F364" w14:textId="51BE9E14" w:rsidR="00223DD3" w:rsidRPr="00223DD3" w:rsidRDefault="00223DD3" w:rsidP="00223DD3">
      <w:pPr>
        <w:pStyle w:val="ListParagraph"/>
        <w:numPr>
          <w:ilvl w:val="0"/>
          <w:numId w:val="19"/>
        </w:numPr>
        <w:jc w:val="both"/>
        <w:rPr>
          <w:rFonts w:ascii="Times New Roman" w:hAnsi="Times New Roman" w:cs="Times New Roman"/>
          <w:sz w:val="24"/>
        </w:rPr>
      </w:pPr>
      <w:r w:rsidRPr="00223DD3">
        <w:rPr>
          <w:rFonts w:ascii="Times New Roman" w:hAnsi="Times New Roman" w:cs="Times New Roman"/>
          <w:sz w:val="24"/>
        </w:rPr>
        <w:t>been discovered by an authorising officer, OLAF or the Court of Auditors following checks, audits or investigations;</w:t>
      </w:r>
    </w:p>
    <w:p w14:paraId="7015B93E" w14:textId="77777777" w:rsidR="00223DD3" w:rsidRDefault="00223DD3" w:rsidP="00223DD3">
      <w:pPr>
        <w:pStyle w:val="ListParagraph"/>
        <w:numPr>
          <w:ilvl w:val="0"/>
          <w:numId w:val="17"/>
        </w:numPr>
        <w:jc w:val="both"/>
        <w:rPr>
          <w:rFonts w:ascii="Times New Roman" w:hAnsi="Times New Roman" w:cs="Times New Roman"/>
          <w:sz w:val="24"/>
        </w:rPr>
      </w:pPr>
      <w:r w:rsidRPr="00223DD3">
        <w:rPr>
          <w:rFonts w:ascii="Times New Roman" w:hAnsi="Times New Roman" w:cs="Times New Roman"/>
          <w:sz w:val="24"/>
        </w:rPr>
        <w:t>it has been established by a final judgment or final administrative decision that it has committed an irregularity within the meaning of Article 1(2) of Council Regulation (EC, Euratom) No 2988/95  (52);</w:t>
      </w:r>
    </w:p>
    <w:p w14:paraId="7B2CB77E" w14:textId="7C13B4B7" w:rsidR="00BF203E" w:rsidRPr="00223DD3" w:rsidRDefault="00223DD3" w:rsidP="00223DD3">
      <w:pPr>
        <w:pStyle w:val="ListParagraph"/>
        <w:numPr>
          <w:ilvl w:val="0"/>
          <w:numId w:val="17"/>
        </w:numPr>
        <w:jc w:val="both"/>
        <w:rPr>
          <w:rFonts w:ascii="Times New Roman" w:hAnsi="Times New Roman" w:cs="Times New Roman"/>
          <w:sz w:val="24"/>
        </w:rPr>
      </w:pPr>
      <w:r w:rsidRPr="00223DD3">
        <w:rPr>
          <w:rFonts w:ascii="Times New Roman" w:hAnsi="Times New Roman" w:cs="Times New Roman"/>
          <w:sz w:val="24"/>
          <w:lang w:val="en-US"/>
        </w:rPr>
        <w:t>it has been established by a final judgment or final administrative decision that it has created an entity in a different jurisdiction with the intent to circumvent fiscal, social or any other legal obligations in the jurisdiction of its registered office, central administration or principal place of business; or it has been established by a final judgment or final administrative decision that it has been created with such intent.</w:t>
      </w:r>
    </w:p>
    <w:p w14:paraId="6C73DE52" w14:textId="5185D14D" w:rsidR="00497E56" w:rsidRPr="008217D3" w:rsidRDefault="00497E56" w:rsidP="00497E56">
      <w:pPr>
        <w:pStyle w:val="ListParagraph"/>
        <w:numPr>
          <w:ilvl w:val="0"/>
          <w:numId w:val="13"/>
        </w:numPr>
        <w:jc w:val="both"/>
        <w:rPr>
          <w:rFonts w:ascii="Times New Roman" w:hAnsi="Times New Roman" w:cs="Times New Roman"/>
          <w:sz w:val="24"/>
        </w:rPr>
      </w:pPr>
      <w:r w:rsidRPr="008217D3">
        <w:rPr>
          <w:rFonts w:ascii="Times New Roman" w:hAnsi="Times New Roman" w:cs="Times New Roman"/>
          <w:sz w:val="24"/>
        </w:rPr>
        <w:t xml:space="preserve">The Applicant is duly authorised – if applicable - to carry out financing activities in accordance with applicable laws and regulations; </w:t>
      </w:r>
    </w:p>
    <w:p w14:paraId="3424CE33" w14:textId="566B24F3" w:rsidR="00497E56" w:rsidRPr="008217D3" w:rsidRDefault="00497E56" w:rsidP="00497E56">
      <w:pPr>
        <w:pStyle w:val="ListParagraph"/>
        <w:numPr>
          <w:ilvl w:val="0"/>
          <w:numId w:val="13"/>
        </w:numPr>
        <w:jc w:val="both"/>
        <w:rPr>
          <w:rFonts w:ascii="Times New Roman" w:hAnsi="Times New Roman" w:cs="Times New Roman"/>
          <w:sz w:val="24"/>
        </w:rPr>
      </w:pPr>
      <w:r w:rsidRPr="008217D3">
        <w:rPr>
          <w:rFonts w:ascii="Times New Roman" w:hAnsi="Times New Roman" w:cs="Times New Roman"/>
          <w:sz w:val="24"/>
        </w:rPr>
        <w:lastRenderedPageBreak/>
        <w:t>The Applicant does not perform activities, which are illegal according to the applicable legislation</w:t>
      </w:r>
      <w:r>
        <w:rPr>
          <w:rFonts w:ascii="Times New Roman" w:hAnsi="Times New Roman" w:cs="Times New Roman"/>
          <w:sz w:val="24"/>
        </w:rPr>
        <w:t>;</w:t>
      </w:r>
      <w:r w:rsidRPr="008217D3">
        <w:rPr>
          <w:rFonts w:ascii="Times New Roman" w:hAnsi="Times New Roman" w:cs="Times New Roman"/>
          <w:sz w:val="24"/>
        </w:rPr>
        <w:t xml:space="preserve">  </w:t>
      </w:r>
    </w:p>
    <w:p w14:paraId="03075AD0" w14:textId="457243D2" w:rsidR="00497E56" w:rsidRPr="008217D3" w:rsidRDefault="00497E56" w:rsidP="00497E56">
      <w:pPr>
        <w:pStyle w:val="ListParagraph"/>
        <w:numPr>
          <w:ilvl w:val="0"/>
          <w:numId w:val="13"/>
        </w:numPr>
        <w:jc w:val="both"/>
        <w:rPr>
          <w:rFonts w:ascii="Times New Roman" w:hAnsi="Times New Roman" w:cs="Times New Roman"/>
          <w:sz w:val="24"/>
        </w:rPr>
      </w:pPr>
      <w:r w:rsidRPr="008217D3">
        <w:rPr>
          <w:rFonts w:ascii="Times New Roman" w:hAnsi="Times New Roman" w:cs="Times New Roman"/>
          <w:sz w:val="24"/>
        </w:rPr>
        <w:t>The Applicant complies with relevant international and EU standards and legislation, as applicable, on the prevention of money laundering, the fight against terrorism, tax fraud, tax evasion and artificial arrangements aiming at tax avoidance.</w:t>
      </w:r>
    </w:p>
    <w:p w14:paraId="4C33A0B3" w14:textId="0E896BF9" w:rsidR="00497E56" w:rsidRPr="008217D3" w:rsidRDefault="00497E56" w:rsidP="00497E56">
      <w:pPr>
        <w:pStyle w:val="ListParagraph"/>
        <w:numPr>
          <w:ilvl w:val="0"/>
          <w:numId w:val="13"/>
        </w:numPr>
        <w:jc w:val="both"/>
        <w:rPr>
          <w:rFonts w:ascii="Times New Roman" w:hAnsi="Times New Roman" w:cs="Times New Roman"/>
          <w:sz w:val="24"/>
        </w:rPr>
      </w:pPr>
      <w:r w:rsidRPr="008217D3">
        <w:rPr>
          <w:rFonts w:ascii="Times New Roman" w:hAnsi="Times New Roman" w:cs="Times New Roman"/>
          <w:sz w:val="24"/>
        </w:rPr>
        <w:t>The Applicant is not subject to Restrictive Measures</w:t>
      </w:r>
      <w:r w:rsidR="00223DD3">
        <w:rPr>
          <w:rStyle w:val="FootnoteReference"/>
          <w:rFonts w:ascii="Times New Roman" w:hAnsi="Times New Roman" w:cs="Times New Roman"/>
          <w:sz w:val="24"/>
        </w:rPr>
        <w:footnoteReference w:id="5"/>
      </w:r>
      <w:r w:rsidRPr="008217D3">
        <w:rPr>
          <w:rFonts w:ascii="Times New Roman" w:hAnsi="Times New Roman" w:cs="Times New Roman"/>
          <w:sz w:val="24"/>
        </w:rPr>
        <w:t xml:space="preserve">. </w:t>
      </w:r>
    </w:p>
    <w:p w14:paraId="34DA97DA" w14:textId="77777777" w:rsidR="00497E56" w:rsidRDefault="00497E56" w:rsidP="00497E56">
      <w:pPr>
        <w:pStyle w:val="ListParagraph"/>
        <w:ind w:left="360"/>
        <w:jc w:val="both"/>
        <w:rPr>
          <w:rFonts w:ascii="Times New Roman" w:hAnsi="Times New Roman" w:cs="Times New Roman"/>
          <w:sz w:val="24"/>
        </w:rPr>
      </w:pPr>
    </w:p>
    <w:p w14:paraId="7635926B" w14:textId="6BBC2F5F" w:rsidR="00497E56" w:rsidRPr="00350573" w:rsidRDefault="00497E56" w:rsidP="00497E56">
      <w:pPr>
        <w:pStyle w:val="ListParagraph"/>
        <w:ind w:left="360"/>
        <w:jc w:val="both"/>
        <w:rPr>
          <w:rFonts w:ascii="Times New Roman" w:eastAsiaTheme="minorHAnsi" w:hAnsi="Times New Roman" w:cs="Times New Roman"/>
          <w:sz w:val="24"/>
          <w:lang w:val="en-US"/>
        </w:rPr>
      </w:pPr>
      <w:r w:rsidRPr="00350573">
        <w:rPr>
          <w:rFonts w:ascii="Times New Roman" w:eastAsiaTheme="minorHAnsi" w:hAnsi="Times New Roman" w:cs="Times New Roman"/>
          <w:sz w:val="24"/>
          <w:lang w:val="en-US"/>
        </w:rPr>
        <w:t xml:space="preserve">For the purpose of the EIF Transparency Policy, as further specified in Appendix </w:t>
      </w:r>
      <w:r>
        <w:rPr>
          <w:rFonts w:ascii="Times New Roman" w:eastAsiaTheme="minorHAnsi" w:hAnsi="Times New Roman" w:cs="Times New Roman"/>
          <w:sz w:val="24"/>
          <w:lang w:val="en-US"/>
        </w:rPr>
        <w:t>5 below</w:t>
      </w:r>
      <w:r w:rsidRPr="00350573">
        <w:rPr>
          <w:rFonts w:ascii="Times New Roman" w:eastAsiaTheme="minorHAnsi" w:hAnsi="Times New Roman" w:cs="Times New Roman"/>
          <w:sz w:val="24"/>
          <w:lang w:val="en-US"/>
        </w:rPr>
        <w:t xml:space="preserve">, and subject to the approval of the relevant operation by the EIF, the [Applicant], by signing this form: </w:t>
      </w:r>
    </w:p>
    <w:p w14:paraId="003EFC99" w14:textId="626B88C2" w:rsidR="00497E56" w:rsidRDefault="00497E56" w:rsidP="00497E56">
      <w:pPr>
        <w:pStyle w:val="ListParagraph"/>
        <w:ind w:left="360"/>
        <w:jc w:val="both"/>
        <w:rPr>
          <w:rFonts w:ascii="Times New Roman" w:eastAsiaTheme="minorHAnsi" w:hAnsi="Times New Roman" w:cs="Times New Roman"/>
          <w:i/>
          <w:sz w:val="24"/>
          <w:lang w:val="en-US"/>
        </w:rPr>
      </w:pPr>
      <w:r w:rsidRPr="00350573">
        <w:rPr>
          <w:rFonts w:ascii="Times New Roman" w:eastAsiaTheme="minorHAnsi" w:hAnsi="Times New Roman" w:cs="Times New Roman"/>
          <w:i/>
          <w:sz w:val="24"/>
          <w:lang w:val="en-US"/>
        </w:rPr>
        <w:t>[Please tick as appropriate]</w:t>
      </w:r>
    </w:p>
    <w:p w14:paraId="526A6E51" w14:textId="77777777" w:rsidR="00497E56" w:rsidRPr="00350573" w:rsidRDefault="00497E56" w:rsidP="00497E56">
      <w:pPr>
        <w:pStyle w:val="ListParagraph"/>
        <w:ind w:left="360"/>
        <w:jc w:val="both"/>
        <w:rPr>
          <w:rFonts w:ascii="Times New Roman" w:eastAsiaTheme="minorHAnsi" w:hAnsi="Times New Roman" w:cs="Times New Roman"/>
          <w:i/>
          <w:sz w:val="24"/>
          <w:lang w:val="en-US"/>
        </w:rPr>
      </w:pPr>
    </w:p>
    <w:p w14:paraId="0B6D3873" w14:textId="395A6684" w:rsidR="00497E56" w:rsidRPr="00223DD3" w:rsidRDefault="00497E56" w:rsidP="00350573">
      <w:pPr>
        <w:pStyle w:val="ListParagraph"/>
        <w:ind w:hanging="360"/>
        <w:jc w:val="both"/>
        <w:rPr>
          <w:rFonts w:ascii="Times New Roman" w:hAnsi="Times New Roman" w:cs="Times New Roman"/>
          <w:sz w:val="24"/>
        </w:rPr>
      </w:pPr>
      <w:r w:rsidRPr="00223DD3">
        <w:rPr>
          <w:rFonts w:ascii="Times New Roman" w:hAnsi="Times New Roman" w:cs="Times New Roman"/>
          <w:sz w:val="24"/>
        </w:rPr>
        <w:t>□</w:t>
      </w:r>
      <w:r w:rsidRPr="00223DD3">
        <w:rPr>
          <w:rFonts w:ascii="Times New Roman" w:hAnsi="Times New Roman" w:cs="Times New Roman"/>
          <w:sz w:val="24"/>
        </w:rPr>
        <w:tab/>
        <w:t xml:space="preserve">confirms that the Applicant agrees with the disclosure of summary information relevant to this transaction (the project name, the nature of the operation, the geographical focus and the relevant EIF-managed resources) in accordance with the EIF Transparency Policy, listed in Appendix </w:t>
      </w:r>
      <w:r w:rsidR="000D0094">
        <w:rPr>
          <w:rFonts w:ascii="Times New Roman" w:hAnsi="Times New Roman" w:cs="Times New Roman"/>
          <w:sz w:val="24"/>
        </w:rPr>
        <w:t>4</w:t>
      </w:r>
      <w:r w:rsidRPr="00223DD3">
        <w:rPr>
          <w:rFonts w:ascii="Times New Roman" w:hAnsi="Times New Roman" w:cs="Times New Roman"/>
          <w:sz w:val="24"/>
        </w:rPr>
        <w:t>;</w:t>
      </w:r>
    </w:p>
    <w:p w14:paraId="3F5BAD3A" w14:textId="77777777" w:rsidR="00497E56" w:rsidRPr="00223DD3" w:rsidRDefault="00497E56" w:rsidP="00497E56">
      <w:pPr>
        <w:pStyle w:val="ListParagraph"/>
        <w:ind w:left="360"/>
        <w:jc w:val="both"/>
        <w:rPr>
          <w:rFonts w:ascii="Times New Roman" w:hAnsi="Times New Roman" w:cs="Times New Roman"/>
          <w:sz w:val="24"/>
        </w:rPr>
      </w:pPr>
    </w:p>
    <w:p w14:paraId="781B5676" w14:textId="64161CCC" w:rsidR="00497E56" w:rsidRPr="00223DD3" w:rsidRDefault="00497E56" w:rsidP="00497E56">
      <w:pPr>
        <w:pStyle w:val="ListParagraph"/>
        <w:ind w:left="360"/>
        <w:jc w:val="both"/>
        <w:rPr>
          <w:rFonts w:ascii="Times New Roman" w:hAnsi="Times New Roman" w:cs="Times New Roman"/>
          <w:sz w:val="24"/>
        </w:rPr>
      </w:pPr>
      <w:r w:rsidRPr="00223DD3">
        <w:rPr>
          <w:rFonts w:ascii="Times New Roman" w:hAnsi="Times New Roman" w:cs="Times New Roman"/>
          <w:sz w:val="24"/>
        </w:rPr>
        <w:t>OR</w:t>
      </w:r>
    </w:p>
    <w:p w14:paraId="4BD0EE69" w14:textId="449A55ED" w:rsidR="00497E56" w:rsidRPr="00223DD3" w:rsidRDefault="00497E56" w:rsidP="00DD343F">
      <w:pPr>
        <w:pStyle w:val="ListParagraph"/>
        <w:ind w:left="709" w:hanging="349"/>
        <w:jc w:val="both"/>
        <w:rPr>
          <w:rFonts w:ascii="Times New Roman" w:hAnsi="Times New Roman" w:cs="Times New Roman"/>
          <w:sz w:val="24"/>
        </w:rPr>
      </w:pPr>
      <w:r w:rsidRPr="00223DD3">
        <w:rPr>
          <w:rFonts w:ascii="Times New Roman" w:hAnsi="Times New Roman" w:cs="Times New Roman"/>
          <w:sz w:val="24"/>
        </w:rPr>
        <w:t>□</w:t>
      </w:r>
      <w:r w:rsidRPr="00223DD3">
        <w:rPr>
          <w:rFonts w:ascii="Times New Roman" w:hAnsi="Times New Roman" w:cs="Times New Roman"/>
          <w:sz w:val="24"/>
        </w:rPr>
        <w:tab/>
        <w:t>declares that (i) the Applicant requests the non-disclosure of summary information relevant to this transaction (the project name, the nature of the operation, the geographical focus and the relevant EIF-managed resources) and (ii) such disclosure would undermine the protection of commercial interests relevant to the operation.</w:t>
      </w:r>
    </w:p>
    <w:p w14:paraId="04B5F535" w14:textId="77777777" w:rsidR="00497E56" w:rsidRPr="00223DD3" w:rsidRDefault="00497E56" w:rsidP="00350573">
      <w:pPr>
        <w:pStyle w:val="ListParagraph"/>
        <w:ind w:left="360"/>
        <w:jc w:val="both"/>
        <w:rPr>
          <w:rFonts w:ascii="Times New Roman" w:hAnsi="Times New Roman" w:cs="Times New Roman"/>
          <w:sz w:val="24"/>
        </w:rPr>
      </w:pPr>
    </w:p>
    <w:p w14:paraId="2956FEF3" w14:textId="69B7E3BE" w:rsidR="00497E56" w:rsidRPr="00223DD3" w:rsidRDefault="00497E56" w:rsidP="00497E56">
      <w:pPr>
        <w:pStyle w:val="ListParagraph"/>
        <w:ind w:left="360"/>
        <w:jc w:val="both"/>
        <w:rPr>
          <w:rFonts w:ascii="Times New Roman" w:hAnsi="Times New Roman" w:cs="Times New Roman"/>
          <w:sz w:val="24"/>
        </w:rPr>
      </w:pPr>
      <w:r w:rsidRPr="00223DD3">
        <w:rPr>
          <w:rFonts w:ascii="Times New Roman" w:hAnsi="Times New Roman" w:cs="Times New Roman"/>
          <w:sz w:val="24"/>
        </w:rPr>
        <w:t>and,</w:t>
      </w:r>
    </w:p>
    <w:p w14:paraId="4EA8CFC8" w14:textId="77777777" w:rsidR="00497E56" w:rsidRPr="00223DD3" w:rsidRDefault="00497E56" w:rsidP="00497E56">
      <w:pPr>
        <w:pStyle w:val="ListParagraph"/>
        <w:ind w:left="360"/>
        <w:jc w:val="both"/>
        <w:rPr>
          <w:rFonts w:ascii="Times New Roman" w:hAnsi="Times New Roman" w:cs="Times New Roman"/>
          <w:sz w:val="24"/>
        </w:rPr>
      </w:pPr>
    </w:p>
    <w:p w14:paraId="097F6ABA" w14:textId="1E067FD0" w:rsidR="00497E56" w:rsidRPr="008536BE" w:rsidRDefault="00497E56" w:rsidP="00DD343F">
      <w:pPr>
        <w:pStyle w:val="ListParagraph"/>
        <w:ind w:left="709" w:hanging="349"/>
        <w:jc w:val="both"/>
        <w:rPr>
          <w:rFonts w:ascii="Times New Roman" w:hAnsi="Times New Roman" w:cs="Times New Roman"/>
          <w:sz w:val="24"/>
        </w:rPr>
      </w:pPr>
      <w:r w:rsidRPr="00223DD3">
        <w:rPr>
          <w:rFonts w:ascii="Times New Roman" w:hAnsi="Times New Roman" w:cs="Times New Roman"/>
          <w:sz w:val="24"/>
        </w:rPr>
        <w:t></w:t>
      </w:r>
      <w:r w:rsidRPr="00223DD3">
        <w:rPr>
          <w:rFonts w:ascii="Times New Roman" w:hAnsi="Times New Roman" w:cs="Times New Roman"/>
          <w:sz w:val="24"/>
        </w:rPr>
        <w:tab/>
        <w:t xml:space="preserve">acknowledges and agrees (i) to the terms of the Terms of Confidentiality as provided </w:t>
      </w:r>
      <w:r w:rsidR="00223DD3">
        <w:rPr>
          <w:rFonts w:ascii="Times New Roman" w:hAnsi="Times New Roman" w:cs="Times New Roman"/>
          <w:sz w:val="24"/>
        </w:rPr>
        <w:t xml:space="preserve">in </w:t>
      </w:r>
      <w:r w:rsidRPr="00223DD3">
        <w:rPr>
          <w:rFonts w:ascii="Times New Roman" w:hAnsi="Times New Roman" w:cs="Times New Roman"/>
          <w:sz w:val="24"/>
        </w:rPr>
        <w:t>th</w:t>
      </w:r>
      <w:r w:rsidR="001F6562">
        <w:rPr>
          <w:rFonts w:ascii="Times New Roman" w:hAnsi="Times New Roman" w:cs="Times New Roman"/>
          <w:sz w:val="24"/>
        </w:rPr>
        <w:t>e</w:t>
      </w:r>
      <w:r w:rsidRPr="00223DD3">
        <w:rPr>
          <w:rFonts w:ascii="Times New Roman" w:hAnsi="Times New Roman" w:cs="Times New Roman"/>
          <w:sz w:val="24"/>
        </w:rPr>
        <w:t xml:space="preserve"> Call, and (ii) that each of the Applicant and the EIF shall process Confidential Information (as defined under the Terms of Confidentially) in accordance with the terms thereunder.</w:t>
      </w:r>
    </w:p>
    <w:p w14:paraId="1DE19AA2" w14:textId="77777777" w:rsidR="001535C2" w:rsidRPr="00A42DE2" w:rsidRDefault="001535C2" w:rsidP="001535C2">
      <w:pPr>
        <w:jc w:val="both"/>
        <w:rPr>
          <w:rFonts w:ascii="Times New Roman" w:hAnsi="Times New Roman" w:cs="Times New Roman"/>
          <w:sz w:val="24"/>
        </w:rPr>
      </w:pPr>
    </w:p>
    <w:p w14:paraId="72F5EEF2" w14:textId="77777777" w:rsidR="00DA0D6D" w:rsidRPr="00A42DE2" w:rsidRDefault="002751C4" w:rsidP="001535C2">
      <w:pPr>
        <w:jc w:val="both"/>
        <w:rPr>
          <w:rFonts w:ascii="Times New Roman" w:hAnsi="Times New Roman" w:cs="Times New Roman"/>
          <w:b/>
          <w:sz w:val="24"/>
        </w:rPr>
      </w:pPr>
      <w:r w:rsidRPr="00A42DE2">
        <w:rPr>
          <w:rFonts w:ascii="Times New Roman" w:hAnsi="Times New Roman" w:cs="Times New Roman"/>
          <w:b/>
          <w:sz w:val="24"/>
        </w:rPr>
        <w:t xml:space="preserve">Full name              </w:t>
      </w:r>
      <w:r w:rsidRPr="00A42DE2">
        <w:rPr>
          <w:rFonts w:ascii="Times New Roman" w:hAnsi="Times New Roman" w:cs="Times New Roman"/>
          <w:b/>
          <w:sz w:val="24"/>
        </w:rPr>
        <w:tab/>
      </w:r>
      <w:r w:rsidRPr="00A42DE2">
        <w:rPr>
          <w:rFonts w:ascii="Times New Roman" w:hAnsi="Times New Roman" w:cs="Times New Roman"/>
          <w:b/>
          <w:sz w:val="24"/>
        </w:rPr>
        <w:tab/>
      </w:r>
      <w:r w:rsidR="001535C2" w:rsidRPr="00A42DE2">
        <w:rPr>
          <w:rFonts w:ascii="Times New Roman" w:hAnsi="Times New Roman" w:cs="Times New Roman"/>
          <w:b/>
          <w:sz w:val="24"/>
        </w:rPr>
        <w:tab/>
      </w:r>
      <w:r w:rsidRPr="00A42DE2">
        <w:rPr>
          <w:rFonts w:ascii="Times New Roman" w:hAnsi="Times New Roman" w:cs="Times New Roman"/>
          <w:b/>
          <w:sz w:val="24"/>
        </w:rPr>
        <w:t>Date (day/month/year):</w:t>
      </w:r>
      <w:r w:rsidRPr="00A42DE2">
        <w:rPr>
          <w:rFonts w:ascii="Times New Roman" w:hAnsi="Times New Roman" w:cs="Times New Roman"/>
          <w:b/>
          <w:sz w:val="24"/>
        </w:rPr>
        <w:tab/>
      </w:r>
      <w:r w:rsidR="001535C2" w:rsidRPr="00A42DE2">
        <w:rPr>
          <w:rFonts w:ascii="Times New Roman" w:hAnsi="Times New Roman" w:cs="Times New Roman"/>
          <w:b/>
          <w:sz w:val="24"/>
        </w:rPr>
        <w:tab/>
      </w:r>
      <w:r w:rsidR="001535C2" w:rsidRPr="00A42DE2">
        <w:rPr>
          <w:rFonts w:ascii="Times New Roman" w:hAnsi="Times New Roman" w:cs="Times New Roman"/>
          <w:b/>
          <w:sz w:val="24"/>
        </w:rPr>
        <w:tab/>
      </w:r>
      <w:r w:rsidRPr="00A42DE2">
        <w:rPr>
          <w:rFonts w:ascii="Times New Roman" w:hAnsi="Times New Roman" w:cs="Times New Roman"/>
          <w:b/>
          <w:sz w:val="24"/>
        </w:rPr>
        <w:t>Signature(s)</w:t>
      </w:r>
    </w:p>
    <w:p w14:paraId="5FDCBFA9" w14:textId="5C5E028E" w:rsidR="00350573" w:rsidRDefault="00350573">
      <w:pPr>
        <w:rPr>
          <w:rFonts w:ascii="Times New Roman" w:hAnsi="Times New Roman" w:cs="Times New Roman"/>
          <w:sz w:val="24"/>
        </w:rPr>
      </w:pPr>
      <w:r>
        <w:rPr>
          <w:rFonts w:ascii="Times New Roman" w:hAnsi="Times New Roman" w:cs="Times New Roman"/>
          <w:sz w:val="24"/>
        </w:rPr>
        <w:br w:type="page"/>
      </w:r>
    </w:p>
    <w:p w14:paraId="2E9048FF" w14:textId="50C9D143" w:rsidR="00350573" w:rsidRDefault="00350573" w:rsidP="00350573">
      <w:pPr>
        <w:pStyle w:val="Heading1"/>
        <w:rPr>
          <w:rFonts w:ascii="Times New Roman" w:hAnsi="Times New Roman" w:cs="Times New Roman"/>
          <w:b/>
          <w:color w:val="auto"/>
          <w:sz w:val="28"/>
        </w:rPr>
      </w:pPr>
      <w:r w:rsidRPr="00350573">
        <w:rPr>
          <w:rFonts w:ascii="Times New Roman" w:hAnsi="Times New Roman" w:cs="Times New Roman"/>
          <w:b/>
          <w:color w:val="auto"/>
          <w:sz w:val="28"/>
        </w:rPr>
        <w:lastRenderedPageBreak/>
        <w:t xml:space="preserve">Appendix </w:t>
      </w:r>
      <w:r w:rsidR="000D0094">
        <w:rPr>
          <w:rFonts w:ascii="Times New Roman" w:hAnsi="Times New Roman" w:cs="Times New Roman"/>
          <w:b/>
          <w:color w:val="auto"/>
          <w:sz w:val="28"/>
        </w:rPr>
        <w:t>4</w:t>
      </w:r>
      <w:r w:rsidRPr="00350573">
        <w:rPr>
          <w:rFonts w:ascii="Times New Roman" w:hAnsi="Times New Roman" w:cs="Times New Roman"/>
          <w:b/>
          <w:color w:val="auto"/>
          <w:sz w:val="28"/>
        </w:rPr>
        <w:t xml:space="preserve"> EIF Transparency Policy </w:t>
      </w:r>
    </w:p>
    <w:p w14:paraId="693DC874" w14:textId="77777777" w:rsidR="00350573" w:rsidRPr="00350573" w:rsidRDefault="00350573" w:rsidP="00350573"/>
    <w:p w14:paraId="4EC55E23" w14:textId="1F6F4D61" w:rsidR="00350573" w:rsidRDefault="00350573" w:rsidP="00350573">
      <w:pPr>
        <w:jc w:val="both"/>
        <w:rPr>
          <w:rFonts w:ascii="Times New Roman" w:hAnsi="Times New Roman" w:cs="Times New Roman"/>
          <w:sz w:val="24"/>
        </w:rPr>
      </w:pPr>
      <w:r w:rsidRPr="00350573">
        <w:rPr>
          <w:rFonts w:ascii="Times New Roman" w:hAnsi="Times New Roman" w:cs="Times New Roman"/>
          <w:sz w:val="24"/>
        </w:rPr>
        <w:t>Within the framework o</w:t>
      </w:r>
      <w:r w:rsidR="00DD343F">
        <w:rPr>
          <w:rFonts w:ascii="Times New Roman" w:hAnsi="Times New Roman" w:cs="Times New Roman"/>
          <w:sz w:val="24"/>
        </w:rPr>
        <w:t>f the EIF’s Transparency Policy</w:t>
      </w:r>
      <w:r>
        <w:rPr>
          <w:rStyle w:val="FootnoteReference"/>
          <w:rFonts w:ascii="Times New Roman" w:hAnsi="Times New Roman" w:cs="Times New Roman"/>
          <w:sz w:val="24"/>
        </w:rPr>
        <w:footnoteReference w:id="6"/>
      </w:r>
      <w:r w:rsidRPr="00350573">
        <w:rPr>
          <w:rFonts w:ascii="Times New Roman" w:hAnsi="Times New Roman" w:cs="Times New Roman"/>
          <w:sz w:val="24"/>
        </w:rPr>
        <w:t xml:space="preserve"> (the “EIF Transparency Policy"), EIF is committed to the guiding principle of promoting transparency with respect to its operational and institutional activities. </w:t>
      </w:r>
    </w:p>
    <w:p w14:paraId="0DB79289" w14:textId="77777777" w:rsidR="00350573" w:rsidRDefault="00350573" w:rsidP="00350573">
      <w:pPr>
        <w:jc w:val="both"/>
        <w:rPr>
          <w:rFonts w:ascii="Times New Roman" w:hAnsi="Times New Roman" w:cs="Times New Roman"/>
          <w:sz w:val="24"/>
        </w:rPr>
      </w:pPr>
      <w:r w:rsidRPr="00350573">
        <w:rPr>
          <w:rFonts w:ascii="Times New Roman" w:hAnsi="Times New Roman" w:cs="Times New Roman"/>
          <w:sz w:val="24"/>
        </w:rPr>
        <w:t xml:space="preserve">Pursuant to this guiding principle, and in accordance with the EIB Group approach and undertakings to promote transparency and good administrative practice, EIF has adopted the practice of publishing the minutes of the Board of Directors ("Board minutes") on its website, following their approval and signature. </w:t>
      </w:r>
    </w:p>
    <w:p w14:paraId="27BF0F1D" w14:textId="77777777" w:rsidR="00350573" w:rsidRDefault="00350573" w:rsidP="00350573">
      <w:pPr>
        <w:jc w:val="both"/>
        <w:rPr>
          <w:rFonts w:ascii="Times New Roman" w:hAnsi="Times New Roman" w:cs="Times New Roman"/>
          <w:sz w:val="24"/>
        </w:rPr>
      </w:pPr>
      <w:r w:rsidRPr="00350573">
        <w:rPr>
          <w:rFonts w:ascii="Times New Roman" w:hAnsi="Times New Roman" w:cs="Times New Roman"/>
          <w:sz w:val="24"/>
        </w:rPr>
        <w:t xml:space="preserve">The published Board minutes only indicate those operations presented for decision which have been approved and, as a general rule, contain a summary indicating the project name, the nature of the operation, the geographical focus and the relevant EIF-managed resources. </w:t>
      </w:r>
    </w:p>
    <w:p w14:paraId="10D8E5A1" w14:textId="77777777" w:rsidR="00350573" w:rsidRDefault="00350573" w:rsidP="00350573">
      <w:pPr>
        <w:jc w:val="both"/>
        <w:rPr>
          <w:rFonts w:ascii="Times New Roman" w:hAnsi="Times New Roman" w:cs="Times New Roman"/>
          <w:sz w:val="24"/>
        </w:rPr>
      </w:pPr>
      <w:r w:rsidRPr="00350573">
        <w:rPr>
          <w:rFonts w:ascii="Times New Roman" w:hAnsi="Times New Roman" w:cs="Times New Roman"/>
          <w:sz w:val="24"/>
        </w:rPr>
        <w:t xml:space="preserve">The EIF Transparency Policy also recognises the need for EIF to balance transparency with confidentiality undertakings and the protection of commercially sensitive or personal data, with a view to EIF satisfying its legal obligations to, and maintaining the confidence and trust of, its business partners, investors and third parties. </w:t>
      </w:r>
    </w:p>
    <w:p w14:paraId="5F5D3450" w14:textId="77777777" w:rsidR="00350573" w:rsidRDefault="00350573" w:rsidP="00350573">
      <w:pPr>
        <w:jc w:val="both"/>
        <w:rPr>
          <w:rFonts w:ascii="Times New Roman" w:hAnsi="Times New Roman" w:cs="Times New Roman"/>
          <w:sz w:val="24"/>
        </w:rPr>
      </w:pPr>
      <w:r w:rsidRPr="00350573">
        <w:rPr>
          <w:rFonts w:ascii="Times New Roman" w:hAnsi="Times New Roman" w:cs="Times New Roman"/>
          <w:sz w:val="24"/>
        </w:rPr>
        <w:t xml:space="preserve">Consequently, should an application receive the relevant EIF internal authorisation for submission to EIF's Board of Directors and be approved by the Board thereafter, and should an Applicant deem that the publication of such a summary would expose sensitive or confidential information, for which there would be a compelling reason not to disclose, the Applicant shall make a declaration to that effect in the submission of the Expression of Interest resulting in the information in question being edited out of the published Board minutes and, subject to any applicable confidentiality undertakings, only being made public in connection with the signature of the operation in question. </w:t>
      </w:r>
    </w:p>
    <w:p w14:paraId="1D94DDD3" w14:textId="1CCF7F8E" w:rsidR="001535C2" w:rsidRPr="00A42DE2" w:rsidRDefault="00350573" w:rsidP="00350573">
      <w:pPr>
        <w:jc w:val="both"/>
        <w:rPr>
          <w:rFonts w:ascii="Times New Roman" w:hAnsi="Times New Roman" w:cs="Times New Roman"/>
          <w:sz w:val="24"/>
        </w:rPr>
      </w:pPr>
      <w:r w:rsidRPr="00350573">
        <w:rPr>
          <w:rFonts w:ascii="Times New Roman" w:hAnsi="Times New Roman" w:cs="Times New Roman"/>
          <w:sz w:val="24"/>
        </w:rPr>
        <w:t>If the EIF has not received such declaration confirming that an Applicant does not agree to the publication of the aforementioned operational overview, EIF will consider that publication is acceptable to the Applicant, if applicable, and will proceed with publication.</w:t>
      </w:r>
    </w:p>
    <w:sectPr w:rsidR="001535C2" w:rsidRPr="00A42DE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76019" w14:textId="77777777" w:rsidR="0009127C" w:rsidRDefault="0009127C" w:rsidP="001535C2">
      <w:pPr>
        <w:spacing w:after="0" w:line="240" w:lineRule="auto"/>
      </w:pPr>
      <w:r>
        <w:separator/>
      </w:r>
    </w:p>
  </w:endnote>
  <w:endnote w:type="continuationSeparator" w:id="0">
    <w:p w14:paraId="4DF6527A" w14:textId="77777777" w:rsidR="0009127C" w:rsidRDefault="0009127C" w:rsidP="0015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Lt BT">
    <w:altName w:val="Arial"/>
    <w:panose1 w:val="020B0402020204020303"/>
    <w:charset w:val="00"/>
    <w:family w:val="swiss"/>
    <w:pitch w:val="variable"/>
    <w:sig w:usb0="800008E7" w:usb1="00000000"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ela">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296F" w14:textId="77777777" w:rsidR="001F6562" w:rsidRDefault="001F6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368175"/>
      <w:docPartObj>
        <w:docPartGallery w:val="Page Numbers (Bottom of Page)"/>
        <w:docPartUnique/>
      </w:docPartObj>
    </w:sdtPr>
    <w:sdtEndPr>
      <w:rPr>
        <w:rFonts w:ascii="Times New Roman" w:hAnsi="Times New Roman" w:cs="Times New Roman"/>
        <w:noProof/>
      </w:rPr>
    </w:sdtEndPr>
    <w:sdtContent>
      <w:p w14:paraId="5FB0E0C0" w14:textId="2B9BE320" w:rsidR="001535C2" w:rsidRPr="001535C2" w:rsidRDefault="001535C2">
        <w:pPr>
          <w:pStyle w:val="Footer"/>
          <w:jc w:val="right"/>
          <w:rPr>
            <w:rFonts w:ascii="Times New Roman" w:hAnsi="Times New Roman" w:cs="Times New Roman"/>
          </w:rPr>
        </w:pPr>
        <w:r w:rsidRPr="001535C2">
          <w:rPr>
            <w:rFonts w:ascii="Times New Roman" w:hAnsi="Times New Roman" w:cs="Times New Roman"/>
          </w:rPr>
          <w:fldChar w:fldCharType="begin"/>
        </w:r>
        <w:r w:rsidRPr="001535C2">
          <w:rPr>
            <w:rFonts w:ascii="Times New Roman" w:hAnsi="Times New Roman" w:cs="Times New Roman"/>
          </w:rPr>
          <w:instrText xml:space="preserve"> PAGE   \* MERGEFORMAT </w:instrText>
        </w:r>
        <w:r w:rsidRPr="001535C2">
          <w:rPr>
            <w:rFonts w:ascii="Times New Roman" w:hAnsi="Times New Roman" w:cs="Times New Roman"/>
          </w:rPr>
          <w:fldChar w:fldCharType="separate"/>
        </w:r>
        <w:r w:rsidR="00C1732B">
          <w:rPr>
            <w:rFonts w:ascii="Times New Roman" w:hAnsi="Times New Roman" w:cs="Times New Roman"/>
            <w:noProof/>
          </w:rPr>
          <w:t>1</w:t>
        </w:r>
        <w:r w:rsidRPr="001535C2">
          <w:rPr>
            <w:rFonts w:ascii="Times New Roman" w:hAnsi="Times New Roman" w:cs="Times New Roman"/>
            <w:noProof/>
          </w:rPr>
          <w:fldChar w:fldCharType="end"/>
        </w:r>
      </w:p>
    </w:sdtContent>
  </w:sdt>
  <w:p w14:paraId="1FAB024A" w14:textId="77777777" w:rsidR="001535C2" w:rsidRDefault="00153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05A5" w14:textId="77777777" w:rsidR="001F6562" w:rsidRDefault="001F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DBB5" w14:textId="77777777" w:rsidR="0009127C" w:rsidRDefault="0009127C" w:rsidP="001535C2">
      <w:pPr>
        <w:spacing w:after="0" w:line="240" w:lineRule="auto"/>
      </w:pPr>
      <w:r>
        <w:separator/>
      </w:r>
    </w:p>
  </w:footnote>
  <w:footnote w:type="continuationSeparator" w:id="0">
    <w:p w14:paraId="69E21ACF" w14:textId="77777777" w:rsidR="0009127C" w:rsidRDefault="0009127C" w:rsidP="001535C2">
      <w:pPr>
        <w:spacing w:after="0" w:line="240" w:lineRule="auto"/>
      </w:pPr>
      <w:r>
        <w:continuationSeparator/>
      </w:r>
    </w:p>
  </w:footnote>
  <w:footnote w:id="1">
    <w:p w14:paraId="6832E286" w14:textId="62F2DB08" w:rsidR="00BF203E" w:rsidRPr="00DD343F" w:rsidRDefault="00BF203E">
      <w:pPr>
        <w:pStyle w:val="FootnoteText"/>
        <w:rPr>
          <w:rFonts w:ascii="Times New Roman" w:hAnsi="Times New Roman" w:cs="Times New Roman"/>
        </w:rPr>
      </w:pPr>
      <w:r w:rsidRPr="00DD343F">
        <w:rPr>
          <w:rStyle w:val="FootnoteReference"/>
          <w:rFonts w:ascii="Times New Roman" w:hAnsi="Times New Roman" w:cs="Times New Roman"/>
        </w:rPr>
        <w:footnoteRef/>
      </w:r>
      <w:r w:rsidRPr="00DD343F">
        <w:rPr>
          <w:rFonts w:ascii="Times New Roman" w:hAnsi="Times New Roman" w:cs="Times New Roman"/>
        </w:rPr>
        <w:t xml:space="preserve"> </w:t>
      </w:r>
      <w:hyperlink r:id="rId1" w:history="1">
        <w:r w:rsidRPr="00DD343F">
          <w:rPr>
            <w:rStyle w:val="Hyperlink"/>
            <w:rFonts w:ascii="Times New Roman" w:hAnsi="Times New Roman" w:cs="Times New Roman"/>
            <w:i w:val="0"/>
            <w:color w:val="5B9BD5" w:themeColor="accent1"/>
          </w:rPr>
          <w:t>https://www.eib.org/en/publications/anti-fraud-policy</w:t>
        </w:r>
      </w:hyperlink>
      <w:r w:rsidR="00DD343F">
        <w:rPr>
          <w:rStyle w:val="Hyperlink"/>
          <w:rFonts w:ascii="Times New Roman" w:hAnsi="Times New Roman" w:cs="Times New Roman"/>
          <w:i w:val="0"/>
        </w:rPr>
        <w:t xml:space="preserve"> </w:t>
      </w:r>
    </w:p>
  </w:footnote>
  <w:footnote w:id="2">
    <w:p w14:paraId="08E3DDE6" w14:textId="487BFA4E" w:rsidR="00502714" w:rsidRPr="00314D42" w:rsidRDefault="00502714">
      <w:pPr>
        <w:pStyle w:val="FootnoteText"/>
        <w:rPr>
          <w:i/>
        </w:rPr>
      </w:pPr>
      <w:r w:rsidRPr="00314D42">
        <w:rPr>
          <w:rStyle w:val="FootnoteReference"/>
          <w:i/>
        </w:rPr>
        <w:footnoteRef/>
      </w:r>
      <w:r w:rsidRPr="00314D42">
        <w:rPr>
          <w:i/>
        </w:rPr>
        <w:t xml:space="preserve"> </w:t>
      </w:r>
      <w:r w:rsidRPr="00314D42">
        <w:rPr>
          <w:rStyle w:val="Hyperlink"/>
          <w:rFonts w:ascii="Times New Roman" w:hAnsi="Times New Roman" w:cs="Times New Roman"/>
          <w:i w:val="0"/>
          <w:color w:val="5B9BD5" w:themeColor="accent1"/>
        </w:rPr>
        <w:t>https://www.eib.org/en/about/compliance/tax-good-governance/index.htm</w:t>
      </w:r>
    </w:p>
  </w:footnote>
  <w:footnote w:id="3">
    <w:p w14:paraId="72E6B9A4" w14:textId="1140D2D3" w:rsidR="0079633D" w:rsidRPr="007B7582" w:rsidRDefault="0079633D" w:rsidP="0079633D">
      <w:pPr>
        <w:pStyle w:val="FootnoteText"/>
        <w:rPr>
          <w:rFonts w:ascii="Times New Roman" w:hAnsi="Times New Roman" w:cs="Times New Roman"/>
          <w:i/>
          <w:sz w:val="18"/>
          <w:szCs w:val="18"/>
          <w:lang w:val="en-GB"/>
        </w:rPr>
      </w:pPr>
      <w:r w:rsidRPr="00DD343F">
        <w:rPr>
          <w:rStyle w:val="FootnoteReference"/>
          <w:rFonts w:ascii="Times New Roman" w:hAnsi="Times New Roman" w:cs="Times New Roman"/>
          <w:i/>
        </w:rPr>
        <w:footnoteRef/>
      </w:r>
      <w:r w:rsidRPr="00DD343F">
        <w:rPr>
          <w:rFonts w:ascii="Times New Roman" w:hAnsi="Times New Roman" w:cs="Times New Roman"/>
          <w:i/>
        </w:rPr>
        <w:t xml:space="preserve"> </w:t>
      </w:r>
      <w:hyperlink r:id="rId2" w:history="1">
        <w:r w:rsidR="00DD343F" w:rsidRPr="007B7582">
          <w:rPr>
            <w:rStyle w:val="Hyperlink"/>
            <w:rFonts w:ascii="Times New Roman" w:hAnsi="Times New Roman" w:cs="Times New Roman"/>
            <w:i w:val="0"/>
            <w:color w:val="5B9BD5" w:themeColor="accent1"/>
            <w:sz w:val="18"/>
            <w:szCs w:val="18"/>
          </w:rPr>
          <w:t>https://www.eib.org/en/publications/eib-group-anti-money-laundering-and-combatting-the-financing-of-terrorism-policy</w:t>
        </w:r>
      </w:hyperlink>
      <w:r w:rsidR="00DD343F" w:rsidRPr="007B7582">
        <w:rPr>
          <w:rFonts w:ascii="Times New Roman" w:hAnsi="Times New Roman" w:cs="Times New Roman"/>
          <w:i/>
          <w:color w:val="5B9BD5" w:themeColor="accent1"/>
          <w:sz w:val="18"/>
          <w:szCs w:val="18"/>
        </w:rPr>
        <w:t xml:space="preserve"> </w:t>
      </w:r>
    </w:p>
  </w:footnote>
  <w:footnote w:id="4">
    <w:p w14:paraId="186CB60D" w14:textId="77777777" w:rsidR="0079633D" w:rsidRPr="007B7582" w:rsidRDefault="0079633D" w:rsidP="0079633D">
      <w:pPr>
        <w:pStyle w:val="FootnoteText"/>
        <w:rPr>
          <w:rFonts w:ascii="Times New Roman" w:hAnsi="Times New Roman" w:cs="Times New Roman"/>
          <w:i/>
          <w:sz w:val="18"/>
          <w:szCs w:val="18"/>
          <w:lang w:val="en-GB"/>
        </w:rPr>
      </w:pPr>
      <w:r w:rsidRPr="007B7582">
        <w:rPr>
          <w:rStyle w:val="FootnoteReference"/>
          <w:rFonts w:ascii="Times New Roman" w:hAnsi="Times New Roman" w:cs="Times New Roman"/>
          <w:i/>
          <w:sz w:val="18"/>
          <w:szCs w:val="18"/>
        </w:rPr>
        <w:footnoteRef/>
      </w:r>
      <w:r w:rsidRPr="007B7582">
        <w:rPr>
          <w:rFonts w:ascii="Times New Roman" w:hAnsi="Times New Roman" w:cs="Times New Roman"/>
          <w:i/>
          <w:sz w:val="18"/>
          <w:szCs w:val="18"/>
        </w:rPr>
        <w:t xml:space="preserve"> </w:t>
      </w:r>
      <w:hyperlink r:id="rId3" w:history="1">
        <w:r w:rsidRPr="007B7582">
          <w:rPr>
            <w:rStyle w:val="Hyperlink"/>
            <w:rFonts w:ascii="Times New Roman" w:hAnsi="Times New Roman" w:cs="Times New Roman"/>
            <w:i w:val="0"/>
            <w:color w:val="5B9BD5" w:themeColor="accent1"/>
            <w:sz w:val="18"/>
            <w:szCs w:val="18"/>
          </w:rPr>
          <w:t>EIB Group Anti-Money Laundering and Combatting the Financing of Terrorism Policy</w:t>
        </w:r>
      </w:hyperlink>
      <w:r w:rsidRPr="007B7582">
        <w:rPr>
          <w:rFonts w:ascii="Times New Roman" w:hAnsi="Times New Roman" w:cs="Times New Roman"/>
          <w:i/>
          <w:color w:val="5B9BD5" w:themeColor="accent1"/>
          <w:sz w:val="18"/>
          <w:szCs w:val="18"/>
        </w:rPr>
        <w:t xml:space="preserve"> </w:t>
      </w:r>
      <w:r w:rsidRPr="007B7582">
        <w:rPr>
          <w:rFonts w:ascii="Times New Roman" w:hAnsi="Times New Roman" w:cs="Times New Roman"/>
          <w:i/>
          <w:sz w:val="18"/>
          <w:szCs w:val="18"/>
        </w:rPr>
        <w:t xml:space="preserve"> </w:t>
      </w:r>
    </w:p>
  </w:footnote>
  <w:footnote w:id="5">
    <w:p w14:paraId="44B42AD7" w14:textId="301A9371" w:rsidR="00223DD3" w:rsidRPr="00223DD3" w:rsidRDefault="00223DD3">
      <w:pPr>
        <w:pStyle w:val="FootnoteText"/>
        <w:rPr>
          <w:rFonts w:ascii="Times New Roman" w:hAnsi="Times New Roman" w:cs="Times New Roman"/>
        </w:rPr>
      </w:pPr>
      <w:r w:rsidRPr="00223DD3">
        <w:rPr>
          <w:rStyle w:val="FootnoteReference"/>
          <w:rFonts w:ascii="Times New Roman" w:hAnsi="Times New Roman" w:cs="Times New Roman"/>
        </w:rPr>
        <w:footnoteRef/>
      </w:r>
      <w:r w:rsidRPr="00223DD3">
        <w:rPr>
          <w:rFonts w:ascii="Times New Roman" w:hAnsi="Times New Roman" w:cs="Times New Roman"/>
        </w:rPr>
        <w:t xml:space="preserve"> </w:t>
      </w:r>
      <w:r w:rsidRPr="00223DD3">
        <w:rPr>
          <w:rFonts w:ascii="Times New Roman" w:hAnsi="Times New Roman" w:cs="Times New Roman"/>
          <w:lang w:val="en-GB"/>
        </w:rPr>
        <w:t>As part of its due diligence process, EIF will analyse and exclude any applicant if it or any of its ultimate beneficial owners/key persons are subject to UN/EU/OFAC/UK restrictive measures (sanctions) in relation to Russia as well as the non -government controlled territories of Ukraine.</w:t>
      </w:r>
    </w:p>
  </w:footnote>
  <w:footnote w:id="6">
    <w:p w14:paraId="4E429967" w14:textId="250E13CD" w:rsidR="00350573" w:rsidRPr="00350573" w:rsidRDefault="00350573">
      <w:pPr>
        <w:pStyle w:val="FootnoteText"/>
        <w:rPr>
          <w:rFonts w:ascii="Times New Roman" w:hAnsi="Times New Roman" w:cs="Times New Roman"/>
        </w:rPr>
      </w:pPr>
      <w:r w:rsidRPr="00350573">
        <w:rPr>
          <w:rStyle w:val="FootnoteReference"/>
          <w:rFonts w:ascii="Times New Roman" w:hAnsi="Times New Roman" w:cs="Times New Roman"/>
        </w:rPr>
        <w:footnoteRef/>
      </w:r>
      <w:r w:rsidRPr="00350573">
        <w:rPr>
          <w:rFonts w:ascii="Times New Roman" w:hAnsi="Times New Roman" w:cs="Times New Roman"/>
        </w:rPr>
        <w:t xml:space="preserve"> </w:t>
      </w:r>
      <w:hyperlink r:id="rId4" w:history="1">
        <w:r w:rsidRPr="00DD343F">
          <w:rPr>
            <w:rStyle w:val="Hyperlink"/>
            <w:rFonts w:ascii="Times New Roman" w:hAnsi="Times New Roman" w:cs="Times New Roman"/>
            <w:i w:val="0"/>
            <w:color w:val="5B9BD5" w:themeColor="accent1"/>
          </w:rPr>
          <w:t>EIF Transparency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D4F7" w14:textId="77777777" w:rsidR="001F6562" w:rsidRDefault="001F6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0008" w14:textId="7B0D2C61" w:rsidR="001535C2" w:rsidRPr="005A61E1" w:rsidRDefault="000D0094">
    <w:pPr>
      <w:pStyle w:val="Header"/>
      <w:rPr>
        <w:rFonts w:ascii="Times New Roman" w:hAnsi="Times New Roman" w:cs="Times New Roman"/>
        <w:sz w:val="18"/>
      </w:rPr>
    </w:pPr>
    <w:r>
      <w:rPr>
        <w:rFonts w:ascii="Times New Roman" w:hAnsi="Times New Roman" w:cs="Times New Roman"/>
        <w:b/>
        <w:sz w:val="18"/>
      </w:rPr>
      <w:t>Romania Recovery</w:t>
    </w:r>
    <w:r w:rsidR="00CA5682" w:rsidRPr="005A61E1">
      <w:rPr>
        <w:rFonts w:ascii="Times New Roman" w:hAnsi="Times New Roman" w:cs="Times New Roman"/>
        <w:b/>
        <w:sz w:val="18"/>
      </w:rPr>
      <w:t xml:space="preserve"> Equity Fund</w:t>
    </w:r>
    <w:r>
      <w:rPr>
        <w:rFonts w:ascii="Times New Roman" w:hAnsi="Times New Roman" w:cs="Times New Roman"/>
        <w:b/>
        <w:sz w:val="18"/>
      </w:rPr>
      <w:t xml:space="preserve"> of Funds, Call for EoI No. REF-</w:t>
    </w:r>
    <w:r w:rsidR="002751C4" w:rsidRPr="005A61E1">
      <w:rPr>
        <w:rFonts w:ascii="Times New Roman" w:hAnsi="Times New Roman" w:cs="Times New Roman"/>
        <w:b/>
        <w:sz w:val="18"/>
      </w:rPr>
      <w:t>2022/01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8BA7" w14:textId="77777777" w:rsidR="001F6562" w:rsidRDefault="001F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A12"/>
    <w:multiLevelType w:val="hybridMultilevel"/>
    <w:tmpl w:val="4C2A3BA2"/>
    <w:lvl w:ilvl="0" w:tplc="1018D49E">
      <w:start w:val="1"/>
      <w:numFmt w:val="decimal"/>
      <w:lvlText w:val="%1."/>
      <w:lvlJc w:val="left"/>
      <w:pPr>
        <w:ind w:left="720" w:hanging="360"/>
      </w:pPr>
      <w:rPr>
        <w:rFonts w:ascii="Futura Lt BT" w:hAnsi="Futura Lt B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07F"/>
    <w:multiLevelType w:val="hybridMultilevel"/>
    <w:tmpl w:val="26F4D7CA"/>
    <w:lvl w:ilvl="0" w:tplc="14B0E8A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62EA"/>
    <w:multiLevelType w:val="hybridMultilevel"/>
    <w:tmpl w:val="DB2E0A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3633D4"/>
    <w:multiLevelType w:val="hybridMultilevel"/>
    <w:tmpl w:val="10E8EE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30B140A"/>
    <w:multiLevelType w:val="hybridMultilevel"/>
    <w:tmpl w:val="E99C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35EA9"/>
    <w:multiLevelType w:val="hybridMultilevel"/>
    <w:tmpl w:val="5EFE94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0B3EF9"/>
    <w:multiLevelType w:val="hybridMultilevel"/>
    <w:tmpl w:val="2EFCD54A"/>
    <w:lvl w:ilvl="0" w:tplc="164CC19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0D04AF"/>
    <w:multiLevelType w:val="hybridMultilevel"/>
    <w:tmpl w:val="10E8EE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DC16345"/>
    <w:multiLevelType w:val="hybridMultilevel"/>
    <w:tmpl w:val="4B020AA6"/>
    <w:lvl w:ilvl="0" w:tplc="08090001">
      <w:start w:val="1"/>
      <w:numFmt w:val="bullet"/>
      <w:lvlText w:val=""/>
      <w:lvlJc w:val="left"/>
      <w:pPr>
        <w:tabs>
          <w:tab w:val="num" w:pos="720"/>
        </w:tabs>
        <w:ind w:left="720" w:hanging="360"/>
      </w:pPr>
      <w:rPr>
        <w:rFonts w:ascii="Symbol" w:hAnsi="Symbol" w:hint="default"/>
        <w:b/>
      </w:rPr>
    </w:lvl>
    <w:lvl w:ilvl="1" w:tplc="0809001B">
      <w:start w:val="1"/>
      <w:numFmt w:val="lowerRoman"/>
      <w:lvlText w:val="%2."/>
      <w:lvlJc w:val="right"/>
      <w:pPr>
        <w:tabs>
          <w:tab w:val="num" w:pos="1080"/>
        </w:tabs>
        <w:ind w:left="1080" w:hanging="360"/>
      </w:pPr>
      <w:rPr>
        <w:b/>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4921445A"/>
    <w:multiLevelType w:val="hybridMultilevel"/>
    <w:tmpl w:val="F36C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052CE"/>
    <w:multiLevelType w:val="hybridMultilevel"/>
    <w:tmpl w:val="BD28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D62A8"/>
    <w:multiLevelType w:val="multilevel"/>
    <w:tmpl w:val="29C016F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92818E4"/>
    <w:multiLevelType w:val="hybridMultilevel"/>
    <w:tmpl w:val="4822C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CB2379"/>
    <w:multiLevelType w:val="hybridMultilevel"/>
    <w:tmpl w:val="21DC5AD2"/>
    <w:lvl w:ilvl="0" w:tplc="232A8D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501C2"/>
    <w:multiLevelType w:val="hybridMultilevel"/>
    <w:tmpl w:val="6804FD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876DB"/>
    <w:multiLevelType w:val="hybridMultilevel"/>
    <w:tmpl w:val="DEAC2156"/>
    <w:lvl w:ilvl="0" w:tplc="08090001">
      <w:start w:val="1"/>
      <w:numFmt w:val="bullet"/>
      <w:lvlText w:val=""/>
      <w:lvlJc w:val="left"/>
      <w:pPr>
        <w:tabs>
          <w:tab w:val="num" w:pos="720"/>
        </w:tabs>
        <w:ind w:left="720" w:hanging="360"/>
      </w:pPr>
      <w:rPr>
        <w:rFonts w:ascii="Symbol" w:hAnsi="Symbol" w:hint="default"/>
        <w:b/>
      </w:rPr>
    </w:lvl>
    <w:lvl w:ilvl="1" w:tplc="0809001B">
      <w:start w:val="1"/>
      <w:numFmt w:val="lowerRoman"/>
      <w:lvlText w:val="%2."/>
      <w:lvlJc w:val="right"/>
      <w:pPr>
        <w:tabs>
          <w:tab w:val="num" w:pos="1080"/>
        </w:tabs>
        <w:ind w:left="1080" w:hanging="360"/>
      </w:pPr>
      <w:rPr>
        <w:b/>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6"/>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0"/>
  </w:num>
  <w:num w:numId="10">
    <w:abstractNumId w:val="4"/>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11"/>
  </w:num>
  <w:num w:numId="16">
    <w:abstractNumId w:val="14"/>
  </w:num>
  <w:num w:numId="17">
    <w:abstractNumId w:val="13"/>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2"/>
    <w:rsid w:val="000221E4"/>
    <w:rsid w:val="00045917"/>
    <w:rsid w:val="0009127C"/>
    <w:rsid w:val="000A6AF4"/>
    <w:rsid w:val="000D0094"/>
    <w:rsid w:val="000F603E"/>
    <w:rsid w:val="001535C2"/>
    <w:rsid w:val="00154697"/>
    <w:rsid w:val="001A538F"/>
    <w:rsid w:val="001B5A0E"/>
    <w:rsid w:val="001F6562"/>
    <w:rsid w:val="001F7224"/>
    <w:rsid w:val="00223DD3"/>
    <w:rsid w:val="0026164B"/>
    <w:rsid w:val="002751C4"/>
    <w:rsid w:val="00277733"/>
    <w:rsid w:val="00287AC5"/>
    <w:rsid w:val="002E582E"/>
    <w:rsid w:val="002E66C1"/>
    <w:rsid w:val="00314D42"/>
    <w:rsid w:val="00350573"/>
    <w:rsid w:val="003578C1"/>
    <w:rsid w:val="003D2C9B"/>
    <w:rsid w:val="003F17AE"/>
    <w:rsid w:val="00444F57"/>
    <w:rsid w:val="00447CB6"/>
    <w:rsid w:val="00454DA3"/>
    <w:rsid w:val="004651CE"/>
    <w:rsid w:val="004735B1"/>
    <w:rsid w:val="004739FD"/>
    <w:rsid w:val="004851BE"/>
    <w:rsid w:val="00497E56"/>
    <w:rsid w:val="004A7D69"/>
    <w:rsid w:val="00502714"/>
    <w:rsid w:val="00503D13"/>
    <w:rsid w:val="005730E7"/>
    <w:rsid w:val="005A61E1"/>
    <w:rsid w:val="005A69A2"/>
    <w:rsid w:val="00612EED"/>
    <w:rsid w:val="006A760A"/>
    <w:rsid w:val="006B3DEC"/>
    <w:rsid w:val="006B7289"/>
    <w:rsid w:val="006F3772"/>
    <w:rsid w:val="007225AF"/>
    <w:rsid w:val="0075223E"/>
    <w:rsid w:val="007846B5"/>
    <w:rsid w:val="007854B6"/>
    <w:rsid w:val="0079633D"/>
    <w:rsid w:val="007A0475"/>
    <w:rsid w:val="007B7582"/>
    <w:rsid w:val="007D08FA"/>
    <w:rsid w:val="007F5C6C"/>
    <w:rsid w:val="00813E2C"/>
    <w:rsid w:val="00881023"/>
    <w:rsid w:val="008B0BC8"/>
    <w:rsid w:val="008E4206"/>
    <w:rsid w:val="0095528A"/>
    <w:rsid w:val="00960F18"/>
    <w:rsid w:val="009876D8"/>
    <w:rsid w:val="00990D01"/>
    <w:rsid w:val="009B6B17"/>
    <w:rsid w:val="009C4202"/>
    <w:rsid w:val="009C79E1"/>
    <w:rsid w:val="009F699F"/>
    <w:rsid w:val="00A3505E"/>
    <w:rsid w:val="00A41191"/>
    <w:rsid w:val="00A41B9F"/>
    <w:rsid w:val="00A42DE2"/>
    <w:rsid w:val="00A75009"/>
    <w:rsid w:val="00AC50E9"/>
    <w:rsid w:val="00AD5882"/>
    <w:rsid w:val="00AE71C0"/>
    <w:rsid w:val="00B15014"/>
    <w:rsid w:val="00B75D2B"/>
    <w:rsid w:val="00B87CA7"/>
    <w:rsid w:val="00BD67A1"/>
    <w:rsid w:val="00BE6C7B"/>
    <w:rsid w:val="00BF203E"/>
    <w:rsid w:val="00C06BEF"/>
    <w:rsid w:val="00C1614D"/>
    <w:rsid w:val="00C1732B"/>
    <w:rsid w:val="00C31F8F"/>
    <w:rsid w:val="00C67F3C"/>
    <w:rsid w:val="00C74D50"/>
    <w:rsid w:val="00C82CA1"/>
    <w:rsid w:val="00C90167"/>
    <w:rsid w:val="00CA5682"/>
    <w:rsid w:val="00CB399C"/>
    <w:rsid w:val="00CC6766"/>
    <w:rsid w:val="00D00F7D"/>
    <w:rsid w:val="00D75A93"/>
    <w:rsid w:val="00DB7A48"/>
    <w:rsid w:val="00DD1748"/>
    <w:rsid w:val="00DD343F"/>
    <w:rsid w:val="00DF1AAC"/>
    <w:rsid w:val="00E05D54"/>
    <w:rsid w:val="00E43E46"/>
    <w:rsid w:val="00EB0E5E"/>
    <w:rsid w:val="00EE13C6"/>
    <w:rsid w:val="00F05B8C"/>
    <w:rsid w:val="00F0690D"/>
    <w:rsid w:val="00F247B0"/>
    <w:rsid w:val="00F71885"/>
    <w:rsid w:val="00FD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83DC1"/>
  <w15:chartTrackingRefBased/>
  <w15:docId w15:val="{682FAFA8-A780-4C22-BFA6-7BFFA71B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C2"/>
  </w:style>
  <w:style w:type="paragraph" w:styleId="Footer">
    <w:name w:val="footer"/>
    <w:basedOn w:val="Normal"/>
    <w:link w:val="FooterChar"/>
    <w:uiPriority w:val="99"/>
    <w:unhideWhenUsed/>
    <w:rsid w:val="0015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C2"/>
  </w:style>
  <w:style w:type="character" w:customStyle="1" w:styleId="Heading1Char">
    <w:name w:val="Heading 1 Char"/>
    <w:basedOn w:val="DefaultParagraphFont"/>
    <w:link w:val="Heading1"/>
    <w:uiPriority w:val="9"/>
    <w:rsid w:val="001535C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C31F8F"/>
    <w:rPr>
      <w:sz w:val="16"/>
      <w:szCs w:val="16"/>
    </w:rPr>
  </w:style>
  <w:style w:type="paragraph" w:styleId="CommentText">
    <w:name w:val="annotation text"/>
    <w:basedOn w:val="Normal"/>
    <w:link w:val="CommentTextChar"/>
    <w:uiPriority w:val="99"/>
    <w:unhideWhenUsed/>
    <w:rsid w:val="00C31F8F"/>
    <w:pPr>
      <w:spacing w:line="240" w:lineRule="auto"/>
    </w:pPr>
    <w:rPr>
      <w:sz w:val="20"/>
      <w:szCs w:val="20"/>
    </w:rPr>
  </w:style>
  <w:style w:type="character" w:customStyle="1" w:styleId="CommentTextChar">
    <w:name w:val="Comment Text Char"/>
    <w:basedOn w:val="DefaultParagraphFont"/>
    <w:link w:val="CommentText"/>
    <w:uiPriority w:val="99"/>
    <w:rsid w:val="00C31F8F"/>
    <w:rPr>
      <w:sz w:val="20"/>
      <w:szCs w:val="20"/>
    </w:rPr>
  </w:style>
  <w:style w:type="paragraph" w:styleId="CommentSubject">
    <w:name w:val="annotation subject"/>
    <w:basedOn w:val="CommentText"/>
    <w:next w:val="CommentText"/>
    <w:link w:val="CommentSubjectChar"/>
    <w:uiPriority w:val="99"/>
    <w:semiHidden/>
    <w:unhideWhenUsed/>
    <w:rsid w:val="00C31F8F"/>
    <w:rPr>
      <w:b/>
      <w:bCs/>
    </w:rPr>
  </w:style>
  <w:style w:type="character" w:customStyle="1" w:styleId="CommentSubjectChar">
    <w:name w:val="Comment Subject Char"/>
    <w:basedOn w:val="CommentTextChar"/>
    <w:link w:val="CommentSubject"/>
    <w:uiPriority w:val="99"/>
    <w:semiHidden/>
    <w:rsid w:val="00C31F8F"/>
    <w:rPr>
      <w:b/>
      <w:bCs/>
      <w:sz w:val="20"/>
      <w:szCs w:val="20"/>
    </w:rPr>
  </w:style>
  <w:style w:type="paragraph" w:styleId="BalloonText">
    <w:name w:val="Balloon Text"/>
    <w:basedOn w:val="Normal"/>
    <w:link w:val="BalloonTextChar"/>
    <w:uiPriority w:val="99"/>
    <w:semiHidden/>
    <w:unhideWhenUsed/>
    <w:rsid w:val="00C31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F8F"/>
    <w:rPr>
      <w:rFonts w:ascii="Segoe UI" w:hAnsi="Segoe UI" w:cs="Segoe UI"/>
      <w:sz w:val="18"/>
      <w:szCs w:val="18"/>
    </w:rPr>
  </w:style>
  <w:style w:type="paragraph" w:styleId="ListParagraph">
    <w:name w:val="List Paragraph"/>
    <w:basedOn w:val="Normal"/>
    <w:uiPriority w:val="34"/>
    <w:qFormat/>
    <w:rsid w:val="004A7D69"/>
    <w:pPr>
      <w:spacing w:after="200" w:line="276" w:lineRule="auto"/>
      <w:ind w:left="720"/>
      <w:contextualSpacing/>
    </w:pPr>
    <w:rPr>
      <w:rFonts w:eastAsiaTheme="minorEastAsia"/>
      <w:lang w:val="en-GB"/>
    </w:rPr>
  </w:style>
  <w:style w:type="paragraph" w:styleId="FootnoteText">
    <w:name w:val="footnote text"/>
    <w:aliases w:val="Car,Footnote Text Char1 Char Char,Footnote Text Char Char Char Char,Footnote Text Char Char Char Char Char Char Char Char,Footnote Text Char Char1,Schriftart: 9 pt,f,Schriftart: 10 pt,Schriftart: 8 pt,o,WB-Fußnotentext,Char Char,fn,ft"/>
    <w:basedOn w:val="Normal"/>
    <w:link w:val="FootnoteTextChar"/>
    <w:uiPriority w:val="99"/>
    <w:unhideWhenUsed/>
    <w:qFormat/>
    <w:rsid w:val="00BF203E"/>
    <w:pPr>
      <w:spacing w:after="0" w:line="240" w:lineRule="auto"/>
    </w:pPr>
    <w:rPr>
      <w:sz w:val="20"/>
      <w:szCs w:val="20"/>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basedOn w:val="DefaultParagraphFont"/>
    <w:link w:val="FootnoteText"/>
    <w:uiPriority w:val="99"/>
    <w:rsid w:val="00BF203E"/>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number"/>
    <w:basedOn w:val="DefaultParagraphFont"/>
    <w:link w:val="AppelnotedebasdepageCharCharCharCharCharCharChar"/>
    <w:uiPriority w:val="99"/>
    <w:unhideWhenUsed/>
    <w:qFormat/>
    <w:rsid w:val="00BF203E"/>
    <w:rPr>
      <w:vertAlign w:val="superscript"/>
    </w:rPr>
  </w:style>
  <w:style w:type="character" w:styleId="Hyperlink">
    <w:name w:val="Hyperlink"/>
    <w:uiPriority w:val="99"/>
    <w:unhideWhenUsed/>
    <w:rsid w:val="00BF203E"/>
    <w:rPr>
      <w:rFonts w:cs="Canela"/>
      <w:i/>
      <w:iCs/>
      <w:u w:val="single"/>
    </w:rPr>
  </w:style>
  <w:style w:type="paragraph" w:customStyle="1" w:styleId="AppelnotedebasdepageCharCharCharCharCharCharChar">
    <w:name w:val="Appel note de bas de page Char Char Char Char Char Char Char"/>
    <w:basedOn w:val="Normal"/>
    <w:link w:val="FootnoteReference"/>
    <w:uiPriority w:val="99"/>
    <w:rsid w:val="00BF203E"/>
    <w:pPr>
      <w:spacing w:after="0" w:line="240" w:lineRule="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2191">
      <w:bodyDiv w:val="1"/>
      <w:marLeft w:val="0"/>
      <w:marRight w:val="0"/>
      <w:marTop w:val="0"/>
      <w:marBottom w:val="0"/>
      <w:divBdr>
        <w:top w:val="none" w:sz="0" w:space="0" w:color="auto"/>
        <w:left w:val="none" w:sz="0" w:space="0" w:color="auto"/>
        <w:bottom w:val="none" w:sz="0" w:space="0" w:color="auto"/>
        <w:right w:val="none" w:sz="0" w:space="0" w:color="auto"/>
      </w:divBdr>
    </w:div>
    <w:div w:id="20225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if.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PowerPoint_Presentation.ppt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ib.org/en/publications/eib-group-anti-money-laundering-and-combatting-the-financing-of-terrorism-policy" TargetMode="External"/><Relationship Id="rId2" Type="http://schemas.openxmlformats.org/officeDocument/2006/relationships/hyperlink" Target="https://www.eib.org/en/publications/eib-group-anti-money-laundering-and-combatting-the-financing-of-terrorism-policy" TargetMode="External"/><Relationship Id="rId1" Type="http://schemas.openxmlformats.org/officeDocument/2006/relationships/hyperlink" Target="https://www.eib.org/en/publications/anti-fraud-policy" TargetMode="External"/><Relationship Id="rId4" Type="http://schemas.openxmlformats.org/officeDocument/2006/relationships/hyperlink" Target="https://www.eif.org/news_centre/publications/EIF_Transparen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E725-FDB5-4D27-8356-62ABFF47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Dragoi</dc:creator>
  <cp:keywords/>
  <dc:description/>
  <cp:lastModifiedBy>Camelia Dragoi</cp:lastModifiedBy>
  <cp:revision>2</cp:revision>
  <cp:lastPrinted>2022-05-09T05:29:00Z</cp:lastPrinted>
  <dcterms:created xsi:type="dcterms:W3CDTF">2022-07-21T14:12:00Z</dcterms:created>
  <dcterms:modified xsi:type="dcterms:W3CDTF">2022-07-21T14:12:00Z</dcterms:modified>
</cp:coreProperties>
</file>